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E4D38" w14:textId="77777777" w:rsidR="00EC7343" w:rsidRDefault="00CA3AA5">
      <w:pPr>
        <w:pBdr>
          <w:top w:val="nil"/>
          <w:left w:val="nil"/>
          <w:bottom w:val="nil"/>
          <w:right w:val="nil"/>
          <w:between w:val="nil"/>
        </w:pBdr>
        <w:spacing w:line="360" w:lineRule="auto"/>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Contacto:</w:t>
      </w:r>
    </w:p>
    <w:p w14:paraId="19155262" w14:textId="77777777" w:rsidR="00EC7343" w:rsidRDefault="00CA3AA5">
      <w:pPr>
        <w:pBdr>
          <w:top w:val="nil"/>
          <w:left w:val="nil"/>
          <w:bottom w:val="nil"/>
          <w:right w:val="nil"/>
          <w:between w:val="nil"/>
        </w:pBdr>
        <w:spacing w:line="360" w:lineRule="auto"/>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EMIRATES </w:t>
      </w:r>
    </w:p>
    <w:p w14:paraId="620648CD" w14:textId="77777777" w:rsidR="00EC7343" w:rsidRDefault="00CA3AA5">
      <w:pPr>
        <w:pBdr>
          <w:top w:val="nil"/>
          <w:left w:val="nil"/>
          <w:bottom w:val="nil"/>
          <w:right w:val="nil"/>
          <w:between w:val="nil"/>
        </w:pBdr>
        <w:spacing w:line="360" w:lineRule="auto"/>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Sergat </w:t>
      </w:r>
    </w:p>
    <w:p w14:paraId="2623BA17" w14:textId="77777777" w:rsidR="00EC7343" w:rsidRDefault="00CA3AA5">
      <w:pPr>
        <w:pBdr>
          <w:top w:val="nil"/>
          <w:left w:val="nil"/>
          <w:bottom w:val="nil"/>
          <w:right w:val="nil"/>
          <w:between w:val="nil"/>
        </w:pBdr>
        <w:spacing w:line="360" w:lineRule="auto"/>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Tel.: 93 414 02 10</w:t>
      </w:r>
    </w:p>
    <w:p w14:paraId="43A6C11F" w14:textId="77777777" w:rsidR="00EC7343" w:rsidRDefault="00CA3AA5">
      <w:pPr>
        <w:pBdr>
          <w:top w:val="nil"/>
          <w:left w:val="nil"/>
          <w:bottom w:val="nil"/>
          <w:right w:val="nil"/>
          <w:between w:val="nil"/>
        </w:pBdr>
        <w:spacing w:line="360" w:lineRule="auto"/>
        <w:jc w:val="both"/>
        <w:rPr>
          <w:rFonts w:ascii="Cambria" w:eastAsia="Cambria" w:hAnsi="Cambria" w:cs="Cambria"/>
          <w:color w:val="000000"/>
        </w:rPr>
      </w:pPr>
      <w:r>
        <w:rPr>
          <w:rFonts w:ascii="Century Gothic" w:eastAsia="Century Gothic" w:hAnsi="Century Gothic" w:cs="Century Gothic"/>
          <w:color w:val="000000"/>
          <w:sz w:val="18"/>
          <w:szCs w:val="18"/>
        </w:rPr>
        <w:t xml:space="preserve">E-mail: </w:t>
      </w:r>
      <w:hyperlink r:id="rId7">
        <w:r>
          <w:rPr>
            <w:rFonts w:ascii="Century Gothic" w:eastAsia="Century Gothic" w:hAnsi="Century Gothic" w:cs="Century Gothic"/>
            <w:color w:val="006699"/>
            <w:sz w:val="18"/>
            <w:szCs w:val="18"/>
          </w:rPr>
          <w:t>prensa@sergat.com</w:t>
        </w:r>
      </w:hyperlink>
      <w:r>
        <w:rPr>
          <w:rFonts w:ascii="Century Gothic" w:eastAsia="Century Gothic" w:hAnsi="Century Gothic" w:cs="Century Gothic"/>
          <w:sz w:val="18"/>
          <w:szCs w:val="18"/>
        </w:rPr>
        <w:t xml:space="preserve"> </w:t>
      </w:r>
      <w:r>
        <w:rPr>
          <w:rFonts w:ascii="Century Gothic" w:eastAsia="Century Gothic" w:hAnsi="Century Gothic" w:cs="Century Gothic"/>
          <w:color w:val="000000"/>
          <w:sz w:val="18"/>
          <w:szCs w:val="18"/>
        </w:rPr>
        <w:t xml:space="preserve"> </w:t>
      </w:r>
      <w:r>
        <w:rPr>
          <w:rFonts w:ascii="Century Gothic" w:eastAsia="Century Gothic" w:hAnsi="Century Gothic" w:cs="Century Gothic"/>
          <w:color w:val="0000FF"/>
          <w:sz w:val="18"/>
          <w:szCs w:val="18"/>
        </w:rPr>
        <w:t xml:space="preserve"> </w:t>
      </w:r>
    </w:p>
    <w:p w14:paraId="71DD9246" w14:textId="77777777" w:rsidR="003D0694" w:rsidRDefault="003D0694" w:rsidP="003D0694">
      <w:pPr>
        <w:pBdr>
          <w:top w:val="nil"/>
          <w:left w:val="nil"/>
          <w:bottom w:val="nil"/>
          <w:right w:val="nil"/>
          <w:between w:val="nil"/>
        </w:pBdr>
        <w:spacing w:before="280" w:line="360" w:lineRule="auto"/>
        <w:jc w:val="center"/>
        <w:rPr>
          <w:rFonts w:ascii="Century Gothic" w:eastAsia="Century Gothic" w:hAnsi="Century Gothic" w:cs="Century Gothic"/>
          <w:b/>
        </w:rPr>
      </w:pPr>
    </w:p>
    <w:p w14:paraId="59FC9979" w14:textId="77777777" w:rsidR="009C2098" w:rsidRDefault="003D0694" w:rsidP="009C2098">
      <w:pPr>
        <w:pBdr>
          <w:top w:val="nil"/>
          <w:left w:val="nil"/>
          <w:bottom w:val="nil"/>
          <w:right w:val="nil"/>
          <w:between w:val="nil"/>
        </w:pBdr>
        <w:spacing w:before="280" w:line="360" w:lineRule="auto"/>
        <w:jc w:val="center"/>
        <w:rPr>
          <w:rFonts w:ascii="Century Gothic" w:eastAsia="Century Gothic" w:hAnsi="Century Gothic" w:cs="Century Gothic"/>
          <w:b/>
        </w:rPr>
      </w:pPr>
      <w:r w:rsidRPr="003D0694">
        <w:rPr>
          <w:rFonts w:ascii="Century Gothic" w:eastAsia="Century Gothic" w:hAnsi="Century Gothic" w:cs="Century Gothic"/>
          <w:b/>
        </w:rPr>
        <w:t xml:space="preserve">Emirates destaca los avances de las iniciativas a bordo en el Día Mundial del </w:t>
      </w:r>
      <w:r w:rsidRPr="00073CBC">
        <w:rPr>
          <w:rFonts w:ascii="Century Gothic" w:eastAsia="Century Gothic" w:hAnsi="Century Gothic" w:cs="Century Gothic"/>
          <w:b/>
        </w:rPr>
        <w:t xml:space="preserve">Medio Ambiente </w:t>
      </w:r>
      <w:r w:rsidR="009C2098">
        <w:rPr>
          <w:rFonts w:ascii="Century Gothic" w:eastAsia="Century Gothic" w:hAnsi="Century Gothic" w:cs="Century Gothic"/>
          <w:b/>
        </w:rPr>
        <w:t xml:space="preserve"> </w:t>
      </w:r>
    </w:p>
    <w:p w14:paraId="479F34BC" w14:textId="7CAED3B4" w:rsidR="003D0694" w:rsidRPr="009C2098" w:rsidRDefault="003D0694" w:rsidP="009C2098">
      <w:pPr>
        <w:pStyle w:val="Prrafodelista"/>
        <w:numPr>
          <w:ilvl w:val="0"/>
          <w:numId w:val="23"/>
        </w:numPr>
        <w:pBdr>
          <w:top w:val="nil"/>
          <w:left w:val="nil"/>
          <w:bottom w:val="nil"/>
          <w:right w:val="nil"/>
          <w:between w:val="nil"/>
        </w:pBdr>
        <w:spacing w:before="280" w:line="360" w:lineRule="auto"/>
        <w:jc w:val="center"/>
        <w:rPr>
          <w:rFonts w:ascii="Century Gothic" w:eastAsia="Century Gothic" w:hAnsi="Century Gothic" w:cs="Century Gothic"/>
          <w:bCs/>
          <w:i/>
          <w:iCs/>
          <w:sz w:val="22"/>
          <w:szCs w:val="22"/>
        </w:rPr>
      </w:pPr>
      <w:r w:rsidRPr="009C2098">
        <w:rPr>
          <w:rFonts w:ascii="Century Gothic" w:eastAsia="Century Gothic" w:hAnsi="Century Gothic" w:cs="Century Gothic"/>
          <w:bCs/>
          <w:i/>
          <w:iCs/>
          <w:sz w:val="22"/>
          <w:szCs w:val="22"/>
        </w:rPr>
        <w:t>Introduce nuevos neceseres y juguetes desarrollados con materiales sostenibles</w:t>
      </w:r>
    </w:p>
    <w:p w14:paraId="41B6E544" w14:textId="4F76890F" w:rsidR="003D0694" w:rsidRPr="00073CBC" w:rsidRDefault="003D0694" w:rsidP="009C2098">
      <w:pPr>
        <w:pStyle w:val="Prrafodelista"/>
        <w:numPr>
          <w:ilvl w:val="0"/>
          <w:numId w:val="23"/>
        </w:numPr>
        <w:pBdr>
          <w:top w:val="nil"/>
          <w:left w:val="nil"/>
          <w:bottom w:val="nil"/>
          <w:right w:val="nil"/>
          <w:between w:val="nil"/>
        </w:pBdr>
        <w:spacing w:before="280" w:line="360" w:lineRule="auto"/>
        <w:jc w:val="center"/>
        <w:rPr>
          <w:rFonts w:ascii="Century Gothic" w:eastAsia="Century Gothic" w:hAnsi="Century Gothic" w:cs="Century Gothic"/>
          <w:bCs/>
          <w:i/>
          <w:iCs/>
          <w:sz w:val="22"/>
          <w:szCs w:val="22"/>
        </w:rPr>
      </w:pPr>
      <w:r w:rsidRPr="00073CBC">
        <w:rPr>
          <w:rFonts w:ascii="Century Gothic" w:eastAsia="Century Gothic" w:hAnsi="Century Gothic" w:cs="Century Gothic"/>
          <w:bCs/>
          <w:i/>
          <w:iCs/>
          <w:sz w:val="22"/>
          <w:szCs w:val="22"/>
        </w:rPr>
        <w:t xml:space="preserve">Eliminación de más de 1.000 toneladas de papel </w:t>
      </w:r>
      <w:r w:rsidR="00073CBC" w:rsidRPr="00073CBC">
        <w:rPr>
          <w:rFonts w:ascii="Century Gothic" w:eastAsia="Century Gothic" w:hAnsi="Century Gothic" w:cs="Century Gothic"/>
          <w:bCs/>
          <w:i/>
          <w:iCs/>
          <w:sz w:val="22"/>
          <w:szCs w:val="22"/>
        </w:rPr>
        <w:t>desde</w:t>
      </w:r>
      <w:r w:rsidRPr="00073CBC">
        <w:rPr>
          <w:rFonts w:ascii="Century Gothic" w:eastAsia="Century Gothic" w:hAnsi="Century Gothic" w:cs="Century Gothic"/>
          <w:bCs/>
          <w:i/>
          <w:iCs/>
          <w:sz w:val="22"/>
          <w:szCs w:val="22"/>
        </w:rPr>
        <w:t xml:space="preserve"> el cambio a los menús digitales</w:t>
      </w:r>
    </w:p>
    <w:p w14:paraId="20863ACC" w14:textId="79A5DEA2" w:rsidR="003D0694" w:rsidRPr="00073CBC" w:rsidRDefault="003D0694" w:rsidP="003D0694">
      <w:pPr>
        <w:pStyle w:val="Prrafodelista"/>
        <w:numPr>
          <w:ilvl w:val="0"/>
          <w:numId w:val="23"/>
        </w:numPr>
        <w:pBdr>
          <w:top w:val="nil"/>
          <w:left w:val="nil"/>
          <w:bottom w:val="nil"/>
          <w:right w:val="nil"/>
          <w:between w:val="nil"/>
        </w:pBdr>
        <w:spacing w:before="280" w:line="360" w:lineRule="auto"/>
        <w:jc w:val="center"/>
        <w:rPr>
          <w:rFonts w:ascii="Century Gothic" w:eastAsia="Century Gothic" w:hAnsi="Century Gothic" w:cs="Century Gothic"/>
          <w:bCs/>
          <w:i/>
          <w:iCs/>
          <w:sz w:val="22"/>
          <w:szCs w:val="22"/>
        </w:rPr>
      </w:pPr>
      <w:r w:rsidRPr="00073CBC">
        <w:rPr>
          <w:rFonts w:ascii="Century Gothic" w:eastAsia="Century Gothic" w:hAnsi="Century Gothic" w:cs="Century Gothic"/>
          <w:bCs/>
          <w:i/>
          <w:iCs/>
          <w:sz w:val="22"/>
          <w:szCs w:val="22"/>
        </w:rPr>
        <w:t xml:space="preserve">150 millones de artículos de plástico de un solo </w:t>
      </w:r>
      <w:r w:rsidR="009F5A1E">
        <w:rPr>
          <w:rFonts w:ascii="Century Gothic" w:eastAsia="Century Gothic" w:hAnsi="Century Gothic" w:cs="Century Gothic"/>
          <w:bCs/>
          <w:i/>
          <w:iCs/>
          <w:sz w:val="22"/>
          <w:szCs w:val="22"/>
        </w:rPr>
        <w:t xml:space="preserve">uso </w:t>
      </w:r>
      <w:r w:rsidR="00073CBC" w:rsidRPr="00073CBC">
        <w:rPr>
          <w:rFonts w:ascii="Century Gothic" w:eastAsia="Century Gothic" w:hAnsi="Century Gothic" w:cs="Century Gothic"/>
          <w:bCs/>
          <w:i/>
          <w:iCs/>
          <w:sz w:val="22"/>
          <w:szCs w:val="22"/>
        </w:rPr>
        <w:t>salvados del vertedero cada año</w:t>
      </w:r>
    </w:p>
    <w:p w14:paraId="1314C67B" w14:textId="77777777" w:rsidR="003D0694" w:rsidRDefault="003D0694" w:rsidP="003D0694">
      <w:pPr>
        <w:pBdr>
          <w:top w:val="nil"/>
          <w:left w:val="nil"/>
          <w:bottom w:val="nil"/>
          <w:right w:val="nil"/>
          <w:between w:val="nil"/>
        </w:pBdr>
        <w:spacing w:before="280" w:line="360" w:lineRule="auto"/>
        <w:jc w:val="center"/>
        <w:rPr>
          <w:rFonts w:ascii="Century Gothic" w:eastAsia="Century Gothic" w:hAnsi="Century Gothic" w:cs="Century Gothic"/>
          <w:b/>
        </w:rPr>
      </w:pPr>
    </w:p>
    <w:p w14:paraId="77695002" w14:textId="76D94144" w:rsidR="003D0694" w:rsidRPr="003D0694" w:rsidRDefault="00A66270" w:rsidP="003D0694">
      <w:pPr>
        <w:pBdr>
          <w:top w:val="nil"/>
          <w:left w:val="nil"/>
          <w:bottom w:val="nil"/>
          <w:right w:val="nil"/>
          <w:between w:val="nil"/>
        </w:pBdr>
        <w:spacing w:before="280" w:line="360" w:lineRule="auto"/>
        <w:jc w:val="both"/>
        <w:rPr>
          <w:rFonts w:ascii="Century Gothic" w:eastAsia="Century Gothic" w:hAnsi="Century Gothic" w:cs="Century Gothic"/>
          <w:sz w:val="22"/>
          <w:szCs w:val="22"/>
        </w:rPr>
      </w:pPr>
      <w:r w:rsidRPr="00D63AB6">
        <w:rPr>
          <w:rFonts w:ascii="Century Gothic" w:eastAsia="Century Gothic" w:hAnsi="Century Gothic" w:cs="Century Gothic"/>
          <w:b/>
          <w:sz w:val="22"/>
          <w:szCs w:val="22"/>
        </w:rPr>
        <w:t>Dubái, EAU</w:t>
      </w:r>
      <w:r w:rsidR="00D1102B">
        <w:rPr>
          <w:rFonts w:ascii="Century Gothic" w:eastAsia="Century Gothic" w:hAnsi="Century Gothic" w:cs="Century Gothic"/>
          <w:b/>
          <w:sz w:val="22"/>
          <w:szCs w:val="22"/>
        </w:rPr>
        <w:t>,</w:t>
      </w:r>
      <w:r w:rsidRPr="00D63AB6">
        <w:rPr>
          <w:rFonts w:ascii="Century Gothic" w:eastAsia="Century Gothic" w:hAnsi="Century Gothic" w:cs="Century Gothic"/>
          <w:b/>
          <w:sz w:val="22"/>
          <w:szCs w:val="22"/>
        </w:rPr>
        <w:t xml:space="preserve"> </w:t>
      </w:r>
      <w:r w:rsidR="003D0694">
        <w:rPr>
          <w:rFonts w:ascii="Century Gothic" w:eastAsia="Century Gothic" w:hAnsi="Century Gothic" w:cs="Century Gothic"/>
          <w:b/>
          <w:sz w:val="22"/>
          <w:szCs w:val="22"/>
        </w:rPr>
        <w:t xml:space="preserve">3 de junio </w:t>
      </w:r>
      <w:r w:rsidRPr="00D63AB6">
        <w:rPr>
          <w:rFonts w:ascii="Century Gothic" w:eastAsia="Century Gothic" w:hAnsi="Century Gothic" w:cs="Century Gothic"/>
          <w:b/>
          <w:sz w:val="22"/>
          <w:szCs w:val="22"/>
        </w:rPr>
        <w:t>de 2022</w:t>
      </w:r>
      <w:r w:rsidR="00D1102B">
        <w:rPr>
          <w:rFonts w:ascii="Century Gothic" w:eastAsia="Century Gothic" w:hAnsi="Century Gothic" w:cs="Century Gothic"/>
          <w:b/>
          <w:sz w:val="22"/>
          <w:szCs w:val="22"/>
        </w:rPr>
        <w:t xml:space="preserve"> -</w:t>
      </w:r>
      <w:r w:rsidR="003D0694" w:rsidRPr="003D0694">
        <w:rPr>
          <w:rFonts w:ascii="Century Gothic" w:eastAsia="Century Gothic" w:hAnsi="Century Gothic" w:cs="Century Gothic"/>
          <w:sz w:val="22"/>
          <w:szCs w:val="22"/>
        </w:rPr>
        <w:t xml:space="preserve"> Emirates se ha sumado al lema </w:t>
      </w:r>
      <w:r w:rsidR="009C2098">
        <w:rPr>
          <w:rFonts w:ascii="Century Gothic" w:eastAsia="Century Gothic" w:hAnsi="Century Gothic" w:cs="Century Gothic"/>
          <w:sz w:val="22"/>
          <w:szCs w:val="22"/>
        </w:rPr>
        <w:t>del próximo</w:t>
      </w:r>
      <w:r w:rsidR="003D0694" w:rsidRPr="003D0694">
        <w:rPr>
          <w:rFonts w:ascii="Century Gothic" w:eastAsia="Century Gothic" w:hAnsi="Century Gothic" w:cs="Century Gothic"/>
          <w:sz w:val="22"/>
          <w:szCs w:val="22"/>
        </w:rPr>
        <w:t xml:space="preserve"> Día Mundial del Medio Ambiente</w:t>
      </w:r>
      <w:r w:rsidR="009C2098">
        <w:rPr>
          <w:rFonts w:ascii="Century Gothic" w:eastAsia="Century Gothic" w:hAnsi="Century Gothic" w:cs="Century Gothic"/>
          <w:sz w:val="22"/>
          <w:szCs w:val="22"/>
        </w:rPr>
        <w:t xml:space="preserve"> (5 junio de 2022)</w:t>
      </w:r>
      <w:r w:rsidR="003D0694" w:rsidRPr="003D0694">
        <w:rPr>
          <w:rFonts w:ascii="Century Gothic" w:eastAsia="Century Gothic" w:hAnsi="Century Gothic" w:cs="Century Gothic"/>
          <w:sz w:val="22"/>
          <w:szCs w:val="22"/>
        </w:rPr>
        <w:t>: "S</w:t>
      </w:r>
      <w:r w:rsidR="003D0694">
        <w:rPr>
          <w:rFonts w:ascii="Century Gothic" w:eastAsia="Century Gothic" w:hAnsi="Century Gothic" w:cs="Century Gothic"/>
          <w:sz w:val="22"/>
          <w:szCs w:val="22"/>
        </w:rPr>
        <w:t>o</w:t>
      </w:r>
      <w:r w:rsidR="003D0694" w:rsidRPr="003D0694">
        <w:rPr>
          <w:rFonts w:ascii="Century Gothic" w:eastAsia="Century Gothic" w:hAnsi="Century Gothic" w:cs="Century Gothic"/>
          <w:sz w:val="22"/>
          <w:szCs w:val="22"/>
        </w:rPr>
        <w:t xml:space="preserve">lo una Tierra", con iniciativas a bordo y en tierra </w:t>
      </w:r>
      <w:r w:rsidR="00073CBC">
        <w:rPr>
          <w:rFonts w:ascii="Century Gothic" w:eastAsia="Century Gothic" w:hAnsi="Century Gothic" w:cs="Century Gothic"/>
          <w:sz w:val="22"/>
          <w:szCs w:val="22"/>
        </w:rPr>
        <w:t>que contribuyen</w:t>
      </w:r>
      <w:r w:rsidR="003D0694" w:rsidRPr="003D0694">
        <w:rPr>
          <w:rFonts w:ascii="Century Gothic" w:eastAsia="Century Gothic" w:hAnsi="Century Gothic" w:cs="Century Gothic"/>
          <w:sz w:val="22"/>
          <w:szCs w:val="22"/>
        </w:rPr>
        <w:t xml:space="preserve"> </w:t>
      </w:r>
      <w:r w:rsidR="00073CBC">
        <w:rPr>
          <w:rFonts w:ascii="Century Gothic" w:eastAsia="Century Gothic" w:hAnsi="Century Gothic" w:cs="Century Gothic"/>
          <w:sz w:val="22"/>
          <w:szCs w:val="22"/>
        </w:rPr>
        <w:t>a m</w:t>
      </w:r>
      <w:r w:rsidR="003D0694" w:rsidRPr="003D0694">
        <w:rPr>
          <w:rFonts w:ascii="Century Gothic" w:eastAsia="Century Gothic" w:hAnsi="Century Gothic" w:cs="Century Gothic"/>
          <w:sz w:val="22"/>
          <w:szCs w:val="22"/>
        </w:rPr>
        <w:t>arcar una gran diferencia.</w:t>
      </w:r>
    </w:p>
    <w:p w14:paraId="1A044886" w14:textId="4DE7A237" w:rsidR="003D0694" w:rsidRPr="003D0694" w:rsidRDefault="003D0694" w:rsidP="003D0694">
      <w:pPr>
        <w:pBdr>
          <w:top w:val="nil"/>
          <w:left w:val="nil"/>
          <w:bottom w:val="nil"/>
          <w:right w:val="nil"/>
          <w:between w:val="nil"/>
        </w:pBdr>
        <w:spacing w:before="280" w:line="360" w:lineRule="auto"/>
        <w:jc w:val="both"/>
        <w:rPr>
          <w:rFonts w:ascii="Century Gothic" w:eastAsia="Century Gothic" w:hAnsi="Century Gothic" w:cs="Century Gothic"/>
          <w:sz w:val="22"/>
          <w:szCs w:val="22"/>
        </w:rPr>
      </w:pPr>
      <w:r w:rsidRPr="003D0694">
        <w:rPr>
          <w:rFonts w:ascii="Century Gothic" w:eastAsia="Century Gothic" w:hAnsi="Century Gothic" w:cs="Century Gothic"/>
          <w:sz w:val="22"/>
          <w:szCs w:val="22"/>
        </w:rPr>
        <w:t xml:space="preserve">La estrategia medioambiental de la aerolínea se centra en tres áreas: la reducción de emisiones, el consumo responsable y la preservación de la vida silvestre y </w:t>
      </w:r>
      <w:r>
        <w:rPr>
          <w:rFonts w:ascii="Century Gothic" w:eastAsia="Century Gothic" w:hAnsi="Century Gothic" w:cs="Century Gothic"/>
          <w:sz w:val="22"/>
          <w:szCs w:val="22"/>
        </w:rPr>
        <w:t>sus</w:t>
      </w:r>
      <w:r w:rsidRPr="003D0694">
        <w:rPr>
          <w:rFonts w:ascii="Century Gothic" w:eastAsia="Century Gothic" w:hAnsi="Century Gothic" w:cs="Century Gothic"/>
          <w:sz w:val="22"/>
          <w:szCs w:val="22"/>
        </w:rPr>
        <w:t xml:space="preserve"> hábitats.</w:t>
      </w:r>
    </w:p>
    <w:p w14:paraId="23F90BA4" w14:textId="21D5DF60" w:rsidR="003D0694" w:rsidRDefault="003D0694" w:rsidP="003D0694">
      <w:pPr>
        <w:pBdr>
          <w:top w:val="nil"/>
          <w:left w:val="nil"/>
          <w:bottom w:val="nil"/>
          <w:right w:val="nil"/>
          <w:between w:val="nil"/>
        </w:pBdr>
        <w:spacing w:before="280" w:line="360" w:lineRule="auto"/>
        <w:jc w:val="both"/>
        <w:rPr>
          <w:rFonts w:ascii="Century Gothic" w:eastAsia="Century Gothic" w:hAnsi="Century Gothic" w:cs="Century Gothic"/>
          <w:sz w:val="22"/>
          <w:szCs w:val="22"/>
        </w:rPr>
      </w:pPr>
      <w:r w:rsidRPr="003D0694">
        <w:rPr>
          <w:rFonts w:ascii="Century Gothic" w:eastAsia="Century Gothic" w:hAnsi="Century Gothic" w:cs="Century Gothic"/>
          <w:sz w:val="22"/>
          <w:szCs w:val="22"/>
        </w:rPr>
        <w:t>Cuando se trata del desarrollo de productos y servicios a bordo, un equipo interno de expertos en sostenibilidad da su opinión desde las primeras etapas. Siguiendo la jerarquía de gestión de residuos, el enfoque del equipo da prioridad a la prevención de residuos y luego se evalúa si los productos pueden reutilizarse. Si no, se reciclan y la última opción es su eliminación responsable</w:t>
      </w:r>
      <w:r>
        <w:rPr>
          <w:rFonts w:ascii="Century Gothic" w:eastAsia="Century Gothic" w:hAnsi="Century Gothic" w:cs="Century Gothic"/>
          <w:sz w:val="22"/>
          <w:szCs w:val="22"/>
        </w:rPr>
        <w:t>.</w:t>
      </w:r>
    </w:p>
    <w:p w14:paraId="24E72F02" w14:textId="77777777" w:rsidR="00073CBC" w:rsidRPr="003D0694" w:rsidRDefault="00073CBC" w:rsidP="003D0694">
      <w:pPr>
        <w:pBdr>
          <w:top w:val="nil"/>
          <w:left w:val="nil"/>
          <w:bottom w:val="nil"/>
          <w:right w:val="nil"/>
          <w:between w:val="nil"/>
        </w:pBdr>
        <w:spacing w:before="280" w:line="360" w:lineRule="auto"/>
        <w:jc w:val="both"/>
        <w:rPr>
          <w:rFonts w:ascii="Century Gothic" w:eastAsia="Century Gothic" w:hAnsi="Century Gothic" w:cs="Century Gothic"/>
          <w:sz w:val="22"/>
          <w:szCs w:val="22"/>
        </w:rPr>
      </w:pPr>
    </w:p>
    <w:p w14:paraId="5604FC9F" w14:textId="0E8A0D4A" w:rsidR="003D0694" w:rsidRPr="003D0694" w:rsidRDefault="003D0694" w:rsidP="003D0694">
      <w:pPr>
        <w:pBdr>
          <w:top w:val="nil"/>
          <w:left w:val="nil"/>
          <w:bottom w:val="nil"/>
          <w:right w:val="nil"/>
          <w:between w:val="nil"/>
        </w:pBdr>
        <w:spacing w:before="280" w:line="360" w:lineRule="auto"/>
        <w:jc w:val="both"/>
        <w:rPr>
          <w:rFonts w:ascii="Century Gothic" w:eastAsia="Century Gothic" w:hAnsi="Century Gothic" w:cs="Century Gothic"/>
          <w:sz w:val="22"/>
          <w:szCs w:val="22"/>
        </w:rPr>
      </w:pPr>
      <w:r w:rsidRPr="003D0694">
        <w:rPr>
          <w:rFonts w:ascii="Century Gothic" w:eastAsia="Century Gothic" w:hAnsi="Century Gothic" w:cs="Century Gothic"/>
          <w:sz w:val="22"/>
          <w:szCs w:val="22"/>
        </w:rPr>
        <w:lastRenderedPageBreak/>
        <w:t xml:space="preserve">Bajo esta dirección, se sustituyeron las pajitas y agitadores de plástico por alternativas de papel y madera de origen responsable. </w:t>
      </w:r>
      <w:r w:rsidR="00073CBC">
        <w:rPr>
          <w:rFonts w:ascii="Century Gothic" w:eastAsia="Century Gothic" w:hAnsi="Century Gothic" w:cs="Century Gothic"/>
          <w:sz w:val="22"/>
          <w:szCs w:val="22"/>
        </w:rPr>
        <w:t>L</w:t>
      </w:r>
      <w:r w:rsidRPr="003D0694">
        <w:rPr>
          <w:rFonts w:ascii="Century Gothic" w:eastAsia="Century Gothic" w:hAnsi="Century Gothic" w:cs="Century Gothic"/>
          <w:sz w:val="22"/>
          <w:szCs w:val="22"/>
        </w:rPr>
        <w:t>as acogedoras mantas sostenibles de Emirates en la clase Economy están fabricadas con 28 botellas de plástico recicladas cada una. A finales de este año, Emirates habrá evitado el vertido de 150 millones de artículos de plástico de un solo uso gracias a estas iniciativas.</w:t>
      </w:r>
    </w:p>
    <w:p w14:paraId="25513829" w14:textId="0494569B" w:rsidR="003D0694" w:rsidRPr="003D0694" w:rsidRDefault="003D0694" w:rsidP="003D0694">
      <w:pPr>
        <w:pBdr>
          <w:top w:val="nil"/>
          <w:left w:val="nil"/>
          <w:bottom w:val="nil"/>
          <w:right w:val="nil"/>
          <w:between w:val="nil"/>
        </w:pBdr>
        <w:spacing w:before="280" w:line="360" w:lineRule="auto"/>
        <w:jc w:val="both"/>
        <w:rPr>
          <w:rFonts w:ascii="Century Gothic" w:eastAsia="Century Gothic" w:hAnsi="Century Gothic" w:cs="Century Gothic"/>
          <w:sz w:val="22"/>
          <w:szCs w:val="22"/>
        </w:rPr>
      </w:pPr>
      <w:r w:rsidRPr="00073CBC">
        <w:rPr>
          <w:rFonts w:ascii="Century Gothic" w:eastAsia="Century Gothic" w:hAnsi="Century Gothic" w:cs="Century Gothic"/>
          <w:b/>
          <w:bCs/>
          <w:sz w:val="22"/>
          <w:szCs w:val="22"/>
        </w:rPr>
        <w:t>Los nuevos neceseres de la clase Economy de Emirates</w:t>
      </w:r>
      <w:r w:rsidR="00073CBC">
        <w:rPr>
          <w:rFonts w:ascii="Century Gothic" w:eastAsia="Century Gothic" w:hAnsi="Century Gothic" w:cs="Century Gothic"/>
          <w:sz w:val="22"/>
          <w:szCs w:val="22"/>
        </w:rPr>
        <w:t xml:space="preserve"> </w:t>
      </w:r>
      <w:r w:rsidRPr="003D0694">
        <w:rPr>
          <w:rFonts w:ascii="Century Gothic" w:eastAsia="Century Gothic" w:hAnsi="Century Gothic" w:cs="Century Gothic"/>
          <w:sz w:val="22"/>
          <w:szCs w:val="22"/>
        </w:rPr>
        <w:t xml:space="preserve">introducidos este año, también fueron sometidos a revisiones de sostenibilidad antes de ser </w:t>
      </w:r>
      <w:r w:rsidR="00D945F9">
        <w:rPr>
          <w:rFonts w:ascii="Century Gothic" w:eastAsia="Century Gothic" w:hAnsi="Century Gothic" w:cs="Century Gothic"/>
          <w:sz w:val="22"/>
          <w:szCs w:val="22"/>
        </w:rPr>
        <w:t>ofrecidos</w:t>
      </w:r>
      <w:r w:rsidRPr="003D0694">
        <w:rPr>
          <w:rFonts w:ascii="Century Gothic" w:eastAsia="Century Gothic" w:hAnsi="Century Gothic" w:cs="Century Gothic"/>
          <w:sz w:val="22"/>
          <w:szCs w:val="22"/>
        </w:rPr>
        <w:t xml:space="preserve"> a bordo. Estos </w:t>
      </w:r>
      <w:r w:rsidRPr="00D945F9">
        <w:rPr>
          <w:rFonts w:ascii="Century Gothic" w:eastAsia="Century Gothic" w:hAnsi="Century Gothic" w:cs="Century Gothic"/>
          <w:i/>
          <w:iCs/>
          <w:sz w:val="22"/>
          <w:szCs w:val="22"/>
        </w:rPr>
        <w:t xml:space="preserve">kits </w:t>
      </w:r>
      <w:r w:rsidRPr="003D0694">
        <w:rPr>
          <w:rFonts w:ascii="Century Gothic" w:eastAsia="Century Gothic" w:hAnsi="Century Gothic" w:cs="Century Gothic"/>
          <w:sz w:val="22"/>
          <w:szCs w:val="22"/>
        </w:rPr>
        <w:t xml:space="preserve">reutilizables están fabricados con papel </w:t>
      </w:r>
      <w:r w:rsidRPr="00D945F9">
        <w:rPr>
          <w:rFonts w:ascii="Century Gothic" w:eastAsia="Century Gothic" w:hAnsi="Century Gothic" w:cs="Century Gothic"/>
          <w:i/>
          <w:iCs/>
          <w:sz w:val="22"/>
          <w:szCs w:val="22"/>
        </w:rPr>
        <w:t xml:space="preserve">kraft </w:t>
      </w:r>
      <w:r w:rsidRPr="003D0694">
        <w:rPr>
          <w:rFonts w:ascii="Century Gothic" w:eastAsia="Century Gothic" w:hAnsi="Century Gothic" w:cs="Century Gothic"/>
          <w:sz w:val="22"/>
          <w:szCs w:val="22"/>
        </w:rPr>
        <w:t xml:space="preserve">lavable y contienen artículos de viaje duraderos fabricados con materiales respetuosos con el medio ambiente.  Los envases del </w:t>
      </w:r>
      <w:r w:rsidRPr="00D945F9">
        <w:rPr>
          <w:rFonts w:ascii="Century Gothic" w:eastAsia="Century Gothic" w:hAnsi="Century Gothic" w:cs="Century Gothic"/>
          <w:i/>
          <w:iCs/>
          <w:sz w:val="22"/>
          <w:szCs w:val="22"/>
        </w:rPr>
        <w:t xml:space="preserve">kit </w:t>
      </w:r>
      <w:r w:rsidRPr="003D0694">
        <w:rPr>
          <w:rFonts w:ascii="Century Gothic" w:eastAsia="Century Gothic" w:hAnsi="Century Gothic" w:cs="Century Gothic"/>
          <w:sz w:val="22"/>
          <w:szCs w:val="22"/>
        </w:rPr>
        <w:t xml:space="preserve">dental, los calcetines y los antifaces están hechos en un 90% de papel de arroz. El cepillo de dientes está fabricado con una combinación de paja de trigo y plástico, y los calcetines y </w:t>
      </w:r>
      <w:r w:rsidR="00D945F9" w:rsidRPr="00D945F9">
        <w:rPr>
          <w:rFonts w:ascii="Century Gothic" w:eastAsia="Century Gothic" w:hAnsi="Century Gothic" w:cs="Century Gothic"/>
          <w:color w:val="000000" w:themeColor="text1"/>
          <w:sz w:val="22"/>
          <w:szCs w:val="22"/>
        </w:rPr>
        <w:t>los antifaces</w:t>
      </w:r>
      <w:r w:rsidRPr="00D945F9">
        <w:rPr>
          <w:rFonts w:ascii="Century Gothic" w:eastAsia="Century Gothic" w:hAnsi="Century Gothic" w:cs="Century Gothic"/>
          <w:color w:val="000000" w:themeColor="text1"/>
          <w:sz w:val="22"/>
          <w:szCs w:val="22"/>
        </w:rPr>
        <w:t xml:space="preserve"> están </w:t>
      </w:r>
      <w:r w:rsidRPr="003D0694">
        <w:rPr>
          <w:rFonts w:ascii="Century Gothic" w:eastAsia="Century Gothic" w:hAnsi="Century Gothic" w:cs="Century Gothic"/>
          <w:sz w:val="22"/>
          <w:szCs w:val="22"/>
        </w:rPr>
        <w:t>hechos de rPET (tereftalato de polietileno reciclado).</w:t>
      </w:r>
    </w:p>
    <w:p w14:paraId="4D929F76" w14:textId="7531B218" w:rsidR="003D0694" w:rsidRPr="003D0694" w:rsidRDefault="003D0694" w:rsidP="003D0694">
      <w:pPr>
        <w:pBdr>
          <w:top w:val="nil"/>
          <w:left w:val="nil"/>
          <w:bottom w:val="nil"/>
          <w:right w:val="nil"/>
          <w:between w:val="nil"/>
        </w:pBdr>
        <w:spacing w:before="280" w:line="360" w:lineRule="auto"/>
        <w:jc w:val="both"/>
        <w:rPr>
          <w:rFonts w:ascii="Century Gothic" w:eastAsia="Century Gothic" w:hAnsi="Century Gothic" w:cs="Century Gothic"/>
          <w:sz w:val="22"/>
          <w:szCs w:val="22"/>
        </w:rPr>
      </w:pPr>
      <w:r w:rsidRPr="003D0694">
        <w:rPr>
          <w:rFonts w:ascii="Century Gothic" w:eastAsia="Century Gothic" w:hAnsi="Century Gothic" w:cs="Century Gothic"/>
          <w:sz w:val="22"/>
          <w:szCs w:val="22"/>
        </w:rPr>
        <w:t xml:space="preserve">Para los clientes más jóvenes de Emirates, </w:t>
      </w:r>
      <w:r>
        <w:rPr>
          <w:rFonts w:ascii="Century Gothic" w:eastAsia="Century Gothic" w:hAnsi="Century Gothic" w:cs="Century Gothic"/>
          <w:sz w:val="22"/>
          <w:szCs w:val="22"/>
        </w:rPr>
        <w:t>los</w:t>
      </w:r>
      <w:r w:rsidRPr="003D0694">
        <w:rPr>
          <w:rFonts w:ascii="Century Gothic" w:eastAsia="Century Gothic" w:hAnsi="Century Gothic" w:cs="Century Gothic"/>
          <w:i/>
          <w:iCs/>
          <w:sz w:val="22"/>
          <w:szCs w:val="22"/>
        </w:rPr>
        <w:t xml:space="preserve"> kits</w:t>
      </w:r>
      <w:r>
        <w:rPr>
          <w:rFonts w:ascii="Century Gothic" w:eastAsia="Century Gothic" w:hAnsi="Century Gothic" w:cs="Century Gothic"/>
          <w:sz w:val="22"/>
          <w:szCs w:val="22"/>
        </w:rPr>
        <w:t xml:space="preserve"> de</w:t>
      </w:r>
      <w:r w:rsidRPr="003D0694">
        <w:rPr>
          <w:rFonts w:ascii="Century Gothic" w:eastAsia="Century Gothic" w:hAnsi="Century Gothic" w:cs="Century Gothic"/>
          <w:sz w:val="22"/>
          <w:szCs w:val="22"/>
        </w:rPr>
        <w:t xml:space="preserve"> juguetes de cortesía, los neceseres para bebés y los peluches de la aerolínea</w:t>
      </w:r>
      <w:r w:rsidR="00D945F9">
        <w:rPr>
          <w:rFonts w:ascii="Century Gothic" w:eastAsia="Century Gothic" w:hAnsi="Century Gothic" w:cs="Century Gothic"/>
          <w:sz w:val="22"/>
          <w:szCs w:val="22"/>
        </w:rPr>
        <w:t xml:space="preserve"> </w:t>
      </w:r>
      <w:r w:rsidRPr="003D0694">
        <w:rPr>
          <w:rFonts w:ascii="Century Gothic" w:eastAsia="Century Gothic" w:hAnsi="Century Gothic" w:cs="Century Gothic"/>
          <w:sz w:val="22"/>
          <w:szCs w:val="22"/>
        </w:rPr>
        <w:t xml:space="preserve">también están hechos de botellas de plástico recicladas. Pensando en todo el ciclo de vida del producto, las etiquetas colgantes de las bolsas, los </w:t>
      </w:r>
      <w:r w:rsidRPr="00D945F9">
        <w:rPr>
          <w:rFonts w:ascii="Century Gothic" w:eastAsia="Century Gothic" w:hAnsi="Century Gothic" w:cs="Century Gothic"/>
          <w:i/>
          <w:iCs/>
          <w:sz w:val="22"/>
          <w:szCs w:val="22"/>
        </w:rPr>
        <w:t>kits</w:t>
      </w:r>
      <w:r w:rsidRPr="003D0694">
        <w:rPr>
          <w:rFonts w:ascii="Century Gothic" w:eastAsia="Century Gothic" w:hAnsi="Century Gothic" w:cs="Century Gothic"/>
          <w:sz w:val="22"/>
          <w:szCs w:val="22"/>
        </w:rPr>
        <w:t xml:space="preserve"> y los juguetes se fabrican con cartón reciclado y se han seleccionado tintas no tóxicas a base de soja para la impresión.</w:t>
      </w:r>
    </w:p>
    <w:p w14:paraId="454D57CC" w14:textId="411B3090" w:rsidR="003D0694" w:rsidRPr="003D0694" w:rsidRDefault="003D0694" w:rsidP="003D0694">
      <w:pPr>
        <w:pBdr>
          <w:top w:val="nil"/>
          <w:left w:val="nil"/>
          <w:bottom w:val="nil"/>
          <w:right w:val="nil"/>
          <w:between w:val="nil"/>
        </w:pBdr>
        <w:spacing w:before="280" w:line="360" w:lineRule="auto"/>
        <w:jc w:val="both"/>
        <w:rPr>
          <w:rFonts w:ascii="Century Gothic" w:eastAsia="Century Gothic" w:hAnsi="Century Gothic" w:cs="Century Gothic"/>
          <w:sz w:val="22"/>
          <w:szCs w:val="22"/>
        </w:rPr>
      </w:pPr>
      <w:r w:rsidRPr="003D0694">
        <w:rPr>
          <w:rFonts w:ascii="Century Gothic" w:eastAsia="Century Gothic" w:hAnsi="Century Gothic" w:cs="Century Gothic"/>
          <w:sz w:val="22"/>
          <w:szCs w:val="22"/>
        </w:rPr>
        <w:t xml:space="preserve">Emirates estudia cada producto </w:t>
      </w:r>
      <w:r>
        <w:rPr>
          <w:rFonts w:ascii="Century Gothic" w:eastAsia="Century Gothic" w:hAnsi="Century Gothic" w:cs="Century Gothic"/>
          <w:sz w:val="22"/>
          <w:szCs w:val="22"/>
        </w:rPr>
        <w:t>de a</w:t>
      </w:r>
      <w:r w:rsidRPr="003D0694">
        <w:rPr>
          <w:rFonts w:ascii="Century Gothic" w:eastAsia="Century Gothic" w:hAnsi="Century Gothic" w:cs="Century Gothic"/>
          <w:sz w:val="22"/>
          <w:szCs w:val="22"/>
        </w:rPr>
        <w:t xml:space="preserve"> bordo con el fin de reducir el consumo de recursos siempre que sea posible. Trabaja con una amplia gama de proveedores que se abastecen local o regionalmente</w:t>
      </w:r>
      <w:r>
        <w:rPr>
          <w:rFonts w:ascii="Century Gothic" w:eastAsia="Century Gothic" w:hAnsi="Century Gothic" w:cs="Century Gothic"/>
          <w:sz w:val="22"/>
          <w:szCs w:val="22"/>
        </w:rPr>
        <w:t>,</w:t>
      </w:r>
      <w:r w:rsidRPr="003D0694">
        <w:rPr>
          <w:rFonts w:ascii="Century Gothic" w:eastAsia="Century Gothic" w:hAnsi="Century Gothic" w:cs="Century Gothic"/>
          <w:sz w:val="22"/>
          <w:szCs w:val="22"/>
        </w:rPr>
        <w:t xml:space="preserve"> cuando es posible, para minimizar el impacto medioambiental de su cadena de suministro. También se evalúa a los proveedores en función de las normas de abastecimiento sostenible de la aerolínea, que consiste en la integración de factores de rendimiento social, ético y medioambiental.</w:t>
      </w:r>
    </w:p>
    <w:p w14:paraId="58714294" w14:textId="768C1EC5" w:rsidR="003D0694" w:rsidRPr="003D0694" w:rsidRDefault="003D0694" w:rsidP="003D0694">
      <w:pPr>
        <w:pBdr>
          <w:top w:val="nil"/>
          <w:left w:val="nil"/>
          <w:bottom w:val="nil"/>
          <w:right w:val="nil"/>
          <w:between w:val="nil"/>
        </w:pBdr>
        <w:spacing w:before="280" w:line="360" w:lineRule="auto"/>
        <w:jc w:val="both"/>
        <w:rPr>
          <w:rFonts w:ascii="Century Gothic" w:eastAsia="Century Gothic" w:hAnsi="Century Gothic" w:cs="Century Gothic"/>
          <w:sz w:val="22"/>
          <w:szCs w:val="22"/>
        </w:rPr>
      </w:pPr>
      <w:r w:rsidRPr="003D0694">
        <w:rPr>
          <w:rFonts w:ascii="Century Gothic" w:eastAsia="Century Gothic" w:hAnsi="Century Gothic" w:cs="Century Gothic"/>
          <w:sz w:val="22"/>
          <w:szCs w:val="22"/>
        </w:rPr>
        <w:t>Los menús de papel de la clase Economy se sustituyeron en abril de 2020 por menús digitales, lo que permite ahorrar 44 toneladas de papel al mes, reduciendo el consumo de papel, y también apoya los esfuerzos generales de Emirates p</w:t>
      </w:r>
      <w:r w:rsidR="00D945F9">
        <w:rPr>
          <w:rFonts w:ascii="Century Gothic" w:eastAsia="Century Gothic" w:hAnsi="Century Gothic" w:cs="Century Gothic"/>
          <w:sz w:val="22"/>
          <w:szCs w:val="22"/>
        </w:rPr>
        <w:t>or</w:t>
      </w:r>
      <w:r w:rsidRPr="003D0694">
        <w:rPr>
          <w:rFonts w:ascii="Century Gothic" w:eastAsia="Century Gothic" w:hAnsi="Century Gothic" w:cs="Century Gothic"/>
          <w:sz w:val="22"/>
          <w:szCs w:val="22"/>
        </w:rPr>
        <w:t xml:space="preserve"> eliminar el exceso de peso y ahorrar combustible y emisiones. En su lugar, los pasajeros </w:t>
      </w:r>
      <w:r w:rsidR="00D945F9">
        <w:rPr>
          <w:rFonts w:ascii="Century Gothic" w:eastAsia="Century Gothic" w:hAnsi="Century Gothic" w:cs="Century Gothic"/>
          <w:sz w:val="22"/>
          <w:szCs w:val="22"/>
        </w:rPr>
        <w:t>pueden consultar e</w:t>
      </w:r>
      <w:r w:rsidRPr="003D0694">
        <w:rPr>
          <w:rFonts w:ascii="Century Gothic" w:eastAsia="Century Gothic" w:hAnsi="Century Gothic" w:cs="Century Gothic"/>
          <w:sz w:val="22"/>
          <w:szCs w:val="22"/>
        </w:rPr>
        <w:t xml:space="preserve">l menú en su teléfono </w:t>
      </w:r>
      <w:r w:rsidR="00D945F9">
        <w:rPr>
          <w:rFonts w:ascii="Century Gothic" w:eastAsia="Century Gothic" w:hAnsi="Century Gothic" w:cs="Century Gothic"/>
          <w:sz w:val="22"/>
          <w:szCs w:val="22"/>
        </w:rPr>
        <w:t xml:space="preserve">móvil </w:t>
      </w:r>
      <w:r w:rsidRPr="003D0694">
        <w:rPr>
          <w:rFonts w:ascii="Century Gothic" w:eastAsia="Century Gothic" w:hAnsi="Century Gothic" w:cs="Century Gothic"/>
          <w:sz w:val="22"/>
          <w:szCs w:val="22"/>
        </w:rPr>
        <w:t>a través del wifi de a bordo.</w:t>
      </w:r>
    </w:p>
    <w:p w14:paraId="75C811E7" w14:textId="11FC6380" w:rsidR="003D0694" w:rsidRPr="003D0694" w:rsidRDefault="003D0694" w:rsidP="003D0694">
      <w:pPr>
        <w:pBdr>
          <w:top w:val="nil"/>
          <w:left w:val="nil"/>
          <w:bottom w:val="nil"/>
          <w:right w:val="nil"/>
          <w:between w:val="nil"/>
        </w:pBdr>
        <w:spacing w:before="280" w:line="360" w:lineRule="auto"/>
        <w:jc w:val="both"/>
        <w:rPr>
          <w:rFonts w:ascii="Century Gothic" w:eastAsia="Century Gothic" w:hAnsi="Century Gothic" w:cs="Century Gothic"/>
          <w:sz w:val="22"/>
          <w:szCs w:val="22"/>
        </w:rPr>
      </w:pPr>
      <w:r w:rsidRPr="003D0694">
        <w:rPr>
          <w:rFonts w:ascii="Century Gothic" w:eastAsia="Century Gothic" w:hAnsi="Century Gothic" w:cs="Century Gothic"/>
          <w:sz w:val="22"/>
          <w:szCs w:val="22"/>
        </w:rPr>
        <w:lastRenderedPageBreak/>
        <w:t>En la medida de lo posible, Emirates aprovecha todas las oportunidades para reciclar y mejorar la calidad. Las botellas de vidrio y plástico se clasifican a bordo antes de ser enviadas a una planta de reciclaje en Dubái. Como resultado, cada mes, Emirates y Emirates Flight Catering desvían unas 150.000 botellas de plástico y 120 toneladas de vidrio de los vertederos.</w:t>
      </w:r>
    </w:p>
    <w:p w14:paraId="6701BDA2" w14:textId="37286C3E" w:rsidR="003D0694" w:rsidRPr="003D0694" w:rsidRDefault="003D0694" w:rsidP="003D0694">
      <w:pPr>
        <w:pBdr>
          <w:top w:val="nil"/>
          <w:left w:val="nil"/>
          <w:bottom w:val="nil"/>
          <w:right w:val="nil"/>
          <w:between w:val="nil"/>
        </w:pBdr>
        <w:spacing w:before="280" w:line="360" w:lineRule="auto"/>
        <w:jc w:val="both"/>
        <w:rPr>
          <w:rFonts w:ascii="Century Gothic" w:eastAsia="Century Gothic" w:hAnsi="Century Gothic" w:cs="Century Gothic"/>
          <w:sz w:val="22"/>
          <w:szCs w:val="22"/>
        </w:rPr>
      </w:pPr>
      <w:r w:rsidRPr="00D945F9">
        <w:rPr>
          <w:rFonts w:ascii="Century Gothic" w:eastAsia="Century Gothic" w:hAnsi="Century Gothic" w:cs="Century Gothic"/>
          <w:b/>
          <w:bCs/>
          <w:sz w:val="22"/>
          <w:szCs w:val="22"/>
        </w:rPr>
        <w:t>Reducción de las emisiones</w:t>
      </w:r>
      <w:r w:rsidRPr="003D0694">
        <w:rPr>
          <w:rFonts w:ascii="Century Gothic" w:eastAsia="Century Gothic" w:hAnsi="Century Gothic" w:cs="Century Gothic"/>
          <w:sz w:val="22"/>
          <w:szCs w:val="22"/>
        </w:rPr>
        <w:t xml:space="preserve">: Emirates se esfuerza por operar su flota de la manera más eficiente y responsable posible, reduciendo el consumo de combustible. Además de sus propios esfuerzos de eficiencia operativa, sus asociaciones con los proveedores de servicios de navegación </w:t>
      </w:r>
      <w:r w:rsidR="00D945F9" w:rsidRPr="003D0694">
        <w:rPr>
          <w:rFonts w:ascii="Century Gothic" w:eastAsia="Century Gothic" w:hAnsi="Century Gothic" w:cs="Century Gothic"/>
          <w:sz w:val="22"/>
          <w:szCs w:val="22"/>
        </w:rPr>
        <w:t>aérea</w:t>
      </w:r>
      <w:r w:rsidR="00D945F9">
        <w:rPr>
          <w:rFonts w:ascii="Century Gothic" w:eastAsia="Century Gothic" w:hAnsi="Century Gothic" w:cs="Century Gothic"/>
          <w:sz w:val="22"/>
          <w:szCs w:val="22"/>
        </w:rPr>
        <w:t xml:space="preserve"> </w:t>
      </w:r>
      <w:r w:rsidRPr="003D0694">
        <w:rPr>
          <w:rFonts w:ascii="Century Gothic" w:eastAsia="Century Gothic" w:hAnsi="Century Gothic" w:cs="Century Gothic"/>
          <w:sz w:val="22"/>
          <w:szCs w:val="22"/>
        </w:rPr>
        <w:t>también han sido clave para implementar rutas que ahorran combustible y tiempo.</w:t>
      </w:r>
    </w:p>
    <w:p w14:paraId="2BD93CF5" w14:textId="078BC35F" w:rsidR="003D0694" w:rsidRPr="003D0694" w:rsidRDefault="003D0694" w:rsidP="003D0694">
      <w:pPr>
        <w:pBdr>
          <w:top w:val="nil"/>
          <w:left w:val="nil"/>
          <w:bottom w:val="nil"/>
          <w:right w:val="nil"/>
          <w:between w:val="nil"/>
        </w:pBdr>
        <w:spacing w:before="280" w:line="360" w:lineRule="auto"/>
        <w:jc w:val="both"/>
        <w:rPr>
          <w:rFonts w:ascii="Century Gothic" w:eastAsia="Century Gothic" w:hAnsi="Century Gothic" w:cs="Century Gothic"/>
          <w:sz w:val="22"/>
          <w:szCs w:val="22"/>
        </w:rPr>
      </w:pPr>
      <w:r w:rsidRPr="00D945F9">
        <w:rPr>
          <w:rFonts w:ascii="Century Gothic" w:eastAsia="Century Gothic" w:hAnsi="Century Gothic" w:cs="Century Gothic"/>
          <w:b/>
          <w:bCs/>
          <w:sz w:val="22"/>
          <w:szCs w:val="22"/>
        </w:rPr>
        <w:t>En tierra:</w:t>
      </w:r>
      <w:r w:rsidRPr="003D0694">
        <w:rPr>
          <w:rFonts w:ascii="Century Gothic" w:eastAsia="Century Gothic" w:hAnsi="Century Gothic" w:cs="Century Gothic"/>
          <w:sz w:val="22"/>
          <w:szCs w:val="22"/>
        </w:rPr>
        <w:t xml:space="preserve"> Entre otras iniciativas, Emirates está invirtiendo en sistemas de energía solar para generar electricidad limpia en sus principales instalaciones de Dubái, como el Centro de Mantenimiento de Motores de Emirates, el Servicio de Restauración de Vuelos de Emirates y, más recientemente, el Estadio Emirates Sevens. Estas instalaciones producen un ahorro de más de 4 millones de kilogramos de emisiones de dióxido de carbono al año.</w:t>
      </w:r>
    </w:p>
    <w:p w14:paraId="6959886D" w14:textId="4ED4ABF8" w:rsidR="003D0694" w:rsidRPr="003D0694" w:rsidRDefault="003D0694" w:rsidP="003D0694">
      <w:pPr>
        <w:pBdr>
          <w:top w:val="nil"/>
          <w:left w:val="nil"/>
          <w:bottom w:val="nil"/>
          <w:right w:val="nil"/>
          <w:between w:val="nil"/>
        </w:pBdr>
        <w:spacing w:before="280" w:line="360" w:lineRule="auto"/>
        <w:jc w:val="both"/>
        <w:rPr>
          <w:rFonts w:ascii="Century Gothic" w:eastAsia="Century Gothic" w:hAnsi="Century Gothic" w:cs="Century Gothic"/>
          <w:sz w:val="22"/>
          <w:szCs w:val="22"/>
        </w:rPr>
      </w:pPr>
      <w:r w:rsidRPr="003D0694">
        <w:rPr>
          <w:rFonts w:ascii="Century Gothic" w:eastAsia="Century Gothic" w:hAnsi="Century Gothic" w:cs="Century Gothic"/>
          <w:sz w:val="22"/>
          <w:szCs w:val="22"/>
        </w:rPr>
        <w:t>Además, Emirates probará durante seis meses, a partir de la próxima semana, un autobús eléctrico para transportar a los pasajeros desde los stands remotos y que puede recorrer hasta 100 km con una sola carga. Estos autobuses son completamente libres de carbono y funcionan con un sistema inteligente de ahorro de energía.</w:t>
      </w:r>
    </w:p>
    <w:p w14:paraId="5271B4DC" w14:textId="094F214B" w:rsidR="003D0694" w:rsidRPr="003D0694" w:rsidRDefault="003D0694" w:rsidP="003D0694">
      <w:pPr>
        <w:pBdr>
          <w:top w:val="nil"/>
          <w:left w:val="nil"/>
          <w:bottom w:val="nil"/>
          <w:right w:val="nil"/>
          <w:between w:val="nil"/>
        </w:pBdr>
        <w:spacing w:before="280" w:line="360" w:lineRule="auto"/>
        <w:jc w:val="both"/>
        <w:rPr>
          <w:rFonts w:ascii="Century Gothic" w:eastAsia="Century Gothic" w:hAnsi="Century Gothic" w:cs="Century Gothic"/>
          <w:sz w:val="22"/>
          <w:szCs w:val="22"/>
        </w:rPr>
      </w:pPr>
      <w:r w:rsidRPr="00C43B1F">
        <w:rPr>
          <w:rFonts w:ascii="Century Gothic" w:eastAsia="Century Gothic" w:hAnsi="Century Gothic" w:cs="Century Gothic"/>
          <w:b/>
          <w:bCs/>
          <w:sz w:val="22"/>
          <w:szCs w:val="22"/>
        </w:rPr>
        <w:t>Preservar la vida silvestre y los hábitats:</w:t>
      </w:r>
      <w:r w:rsidRPr="003D0694">
        <w:rPr>
          <w:rFonts w:ascii="Century Gothic" w:eastAsia="Century Gothic" w:hAnsi="Century Gothic" w:cs="Century Gothic"/>
          <w:sz w:val="22"/>
          <w:szCs w:val="22"/>
        </w:rPr>
        <w:t xml:space="preserve"> Emirates también ha continuado su tradición de apoyo a la biodiversidad y la conservación.</w:t>
      </w:r>
      <w:r w:rsidR="00C43B1F">
        <w:rPr>
          <w:rFonts w:ascii="Century Gothic" w:eastAsia="Century Gothic" w:hAnsi="Century Gothic" w:cs="Century Gothic"/>
          <w:sz w:val="22"/>
          <w:szCs w:val="22"/>
        </w:rPr>
        <w:t xml:space="preserve"> </w:t>
      </w:r>
      <w:r w:rsidRPr="003D0694">
        <w:rPr>
          <w:rFonts w:ascii="Century Gothic" w:eastAsia="Century Gothic" w:hAnsi="Century Gothic" w:cs="Century Gothic"/>
          <w:sz w:val="22"/>
          <w:szCs w:val="22"/>
        </w:rPr>
        <w:t>Durante más de 20 años, Emirates ha contribuido a mantener un ecosistema sostenible y equilibrado en el DDCR mediante una inversión continua de más de 28 millones de AED. El DDCR, que representa cerca del 5% de la superficie total de Dubái, protege la increíble vida silvestre y la vegetación del ecosistema de los EAU.</w:t>
      </w:r>
    </w:p>
    <w:p w14:paraId="6F344ABD" w14:textId="77777777" w:rsidR="003D0694" w:rsidRPr="003D0694" w:rsidRDefault="003D0694" w:rsidP="003D0694">
      <w:pPr>
        <w:pBdr>
          <w:top w:val="nil"/>
          <w:left w:val="nil"/>
          <w:bottom w:val="nil"/>
          <w:right w:val="nil"/>
          <w:between w:val="nil"/>
        </w:pBdr>
        <w:spacing w:before="280" w:line="360" w:lineRule="auto"/>
        <w:jc w:val="both"/>
        <w:rPr>
          <w:rFonts w:ascii="Century Gothic" w:eastAsia="Century Gothic" w:hAnsi="Century Gothic" w:cs="Century Gothic"/>
          <w:sz w:val="22"/>
          <w:szCs w:val="22"/>
        </w:rPr>
      </w:pPr>
      <w:r w:rsidRPr="003D0694">
        <w:rPr>
          <w:rFonts w:ascii="Century Gothic" w:eastAsia="Century Gothic" w:hAnsi="Century Gothic" w:cs="Century Gothic"/>
          <w:sz w:val="22"/>
          <w:szCs w:val="22"/>
        </w:rPr>
        <w:lastRenderedPageBreak/>
        <w:t>Emirates también apoya la protección de la naturaleza y los arbustos de Australia a través del complejo turístico basado en la conservación Emirates One&amp;Only Wolgan Valley, situado en la región de las Grandes Montañas Azules, declarada Patrimonio de la Humanidad.</w:t>
      </w:r>
    </w:p>
    <w:p w14:paraId="3A048B84" w14:textId="57FDB9C3" w:rsidR="003D0694" w:rsidRPr="003D0694" w:rsidRDefault="003D0694" w:rsidP="003D0694">
      <w:pPr>
        <w:pBdr>
          <w:top w:val="nil"/>
          <w:left w:val="nil"/>
          <w:bottom w:val="nil"/>
          <w:right w:val="nil"/>
          <w:between w:val="nil"/>
        </w:pBdr>
        <w:spacing w:before="280" w:line="360" w:lineRule="auto"/>
        <w:jc w:val="both"/>
        <w:rPr>
          <w:rFonts w:ascii="Century Gothic" w:eastAsia="Century Gothic" w:hAnsi="Century Gothic" w:cs="Century Gothic"/>
          <w:sz w:val="22"/>
          <w:szCs w:val="22"/>
        </w:rPr>
      </w:pPr>
      <w:r w:rsidRPr="003D0694">
        <w:rPr>
          <w:rFonts w:ascii="Century Gothic" w:eastAsia="Century Gothic" w:hAnsi="Century Gothic" w:cs="Century Gothic"/>
          <w:sz w:val="22"/>
          <w:szCs w:val="22"/>
        </w:rPr>
        <w:t>Como gran e</w:t>
      </w:r>
      <w:r w:rsidR="00C43B1F">
        <w:rPr>
          <w:rFonts w:ascii="Century Gothic" w:eastAsia="Century Gothic" w:hAnsi="Century Gothic" w:cs="Century Gothic"/>
          <w:sz w:val="22"/>
          <w:szCs w:val="22"/>
        </w:rPr>
        <w:t>m</w:t>
      </w:r>
      <w:r w:rsidRPr="003D0694">
        <w:rPr>
          <w:rFonts w:ascii="Century Gothic" w:eastAsia="Century Gothic" w:hAnsi="Century Gothic" w:cs="Century Gothic"/>
          <w:sz w:val="22"/>
          <w:szCs w:val="22"/>
        </w:rPr>
        <w:t>presa de aviaci</w:t>
      </w:r>
      <w:r w:rsidR="00C43B1F">
        <w:rPr>
          <w:rFonts w:ascii="Century Gothic" w:eastAsia="Century Gothic" w:hAnsi="Century Gothic" w:cs="Century Gothic"/>
          <w:sz w:val="22"/>
          <w:szCs w:val="22"/>
        </w:rPr>
        <w:t>ó</w:t>
      </w:r>
      <w:r w:rsidRPr="003D0694">
        <w:rPr>
          <w:rFonts w:ascii="Century Gothic" w:eastAsia="Century Gothic" w:hAnsi="Century Gothic" w:cs="Century Gothic"/>
          <w:sz w:val="22"/>
          <w:szCs w:val="22"/>
        </w:rPr>
        <w:t xml:space="preserve">n internacional, Emirates también está comprometida </w:t>
      </w:r>
      <w:r w:rsidR="00D945F9">
        <w:rPr>
          <w:rFonts w:ascii="Century Gothic" w:eastAsia="Century Gothic" w:hAnsi="Century Gothic" w:cs="Century Gothic"/>
          <w:sz w:val="22"/>
          <w:szCs w:val="22"/>
        </w:rPr>
        <w:t>a combatir el</w:t>
      </w:r>
      <w:r w:rsidRPr="003D0694">
        <w:rPr>
          <w:rFonts w:ascii="Century Gothic" w:eastAsia="Century Gothic" w:hAnsi="Century Gothic" w:cs="Century Gothic"/>
          <w:sz w:val="22"/>
          <w:szCs w:val="22"/>
        </w:rPr>
        <w:t xml:space="preserve"> comercio ilegal de especies silvestres. Es uno de los </w:t>
      </w:r>
      <w:r w:rsidR="00D945F9">
        <w:rPr>
          <w:rFonts w:ascii="Century Gothic" w:eastAsia="Century Gothic" w:hAnsi="Century Gothic" w:cs="Century Gothic"/>
          <w:sz w:val="22"/>
          <w:szCs w:val="22"/>
        </w:rPr>
        <w:t xml:space="preserve">firmantes </w:t>
      </w:r>
      <w:r w:rsidRPr="003D0694">
        <w:rPr>
          <w:rFonts w:ascii="Century Gothic" w:eastAsia="Century Gothic" w:hAnsi="Century Gothic" w:cs="Century Gothic"/>
          <w:sz w:val="22"/>
          <w:szCs w:val="22"/>
        </w:rPr>
        <w:t xml:space="preserve">fundadores de la Declaración del Palacio de Buckingham de 2016 y miembro del Grupo de Trabajo de Transporte de Vida Silvestre de United for Wildlife. Emirates no </w:t>
      </w:r>
      <w:r w:rsidR="00C43B1F">
        <w:rPr>
          <w:rFonts w:ascii="Century Gothic" w:eastAsia="Century Gothic" w:hAnsi="Century Gothic" w:cs="Century Gothic"/>
          <w:sz w:val="22"/>
          <w:szCs w:val="22"/>
        </w:rPr>
        <w:t>permite</w:t>
      </w:r>
      <w:r w:rsidRPr="003D0694">
        <w:rPr>
          <w:rFonts w:ascii="Century Gothic" w:eastAsia="Century Gothic" w:hAnsi="Century Gothic" w:cs="Century Gothic"/>
          <w:sz w:val="22"/>
          <w:szCs w:val="22"/>
        </w:rPr>
        <w:t xml:space="preserve"> el transporte de especies prohibidas, trofeos de caza o cualquier producto asociado a actividades ilegales con la fauna.</w:t>
      </w:r>
    </w:p>
    <w:p w14:paraId="5B6918EC" w14:textId="77777777" w:rsidR="003D0694" w:rsidRPr="003D0694" w:rsidRDefault="003D0694" w:rsidP="003D0694">
      <w:pPr>
        <w:pBdr>
          <w:top w:val="nil"/>
          <w:left w:val="nil"/>
          <w:bottom w:val="nil"/>
          <w:right w:val="nil"/>
          <w:between w:val="nil"/>
        </w:pBdr>
        <w:spacing w:before="280" w:line="360" w:lineRule="auto"/>
        <w:jc w:val="both"/>
        <w:rPr>
          <w:rFonts w:ascii="Century Gothic" w:eastAsia="Century Gothic" w:hAnsi="Century Gothic" w:cs="Century Gothic"/>
          <w:sz w:val="22"/>
          <w:szCs w:val="22"/>
        </w:rPr>
      </w:pPr>
    </w:p>
    <w:p w14:paraId="3E8CA5BF" w14:textId="69EE0AFF" w:rsidR="001863FF" w:rsidRDefault="003D0694" w:rsidP="003D0694">
      <w:pPr>
        <w:pBdr>
          <w:top w:val="nil"/>
          <w:left w:val="nil"/>
          <w:bottom w:val="nil"/>
          <w:right w:val="nil"/>
          <w:between w:val="nil"/>
        </w:pBdr>
        <w:spacing w:before="280" w:line="360" w:lineRule="auto"/>
        <w:jc w:val="both"/>
        <w:rPr>
          <w:rFonts w:ascii="Century Gothic" w:eastAsia="Century Gothic" w:hAnsi="Century Gothic" w:cs="Century Gothic"/>
          <w:sz w:val="22"/>
          <w:szCs w:val="22"/>
        </w:rPr>
      </w:pPr>
      <w:r w:rsidRPr="003D0694">
        <w:rPr>
          <w:rFonts w:ascii="Century Gothic" w:eastAsia="Century Gothic" w:hAnsi="Century Gothic" w:cs="Century Gothic"/>
          <w:sz w:val="22"/>
          <w:szCs w:val="22"/>
        </w:rPr>
        <w:t xml:space="preserve"> </w:t>
      </w:r>
      <w:r w:rsidR="003C55D3" w:rsidRPr="00751EE4">
        <w:rPr>
          <w:rFonts w:ascii="Century Gothic" w:hAnsi="Century Gothic"/>
          <w:b/>
          <w:bCs/>
          <w:i/>
          <w:iCs/>
          <w:color w:val="000000"/>
          <w:sz w:val="18"/>
          <w:szCs w:val="18"/>
        </w:rPr>
        <w:t>Acerca de Emirates</w:t>
      </w:r>
    </w:p>
    <w:p w14:paraId="01EA14D4" w14:textId="4351B721" w:rsidR="003C55D3" w:rsidRPr="001863FF" w:rsidRDefault="003C55D3" w:rsidP="003C55D3">
      <w:pPr>
        <w:pBdr>
          <w:top w:val="nil"/>
          <w:left w:val="nil"/>
          <w:bottom w:val="nil"/>
          <w:right w:val="nil"/>
          <w:between w:val="nil"/>
        </w:pBdr>
        <w:spacing w:before="280" w:line="360" w:lineRule="auto"/>
        <w:jc w:val="both"/>
        <w:rPr>
          <w:rFonts w:ascii="Century Gothic" w:eastAsia="Century Gothic" w:hAnsi="Century Gothic" w:cs="Century Gothic"/>
          <w:sz w:val="22"/>
          <w:szCs w:val="22"/>
        </w:rPr>
      </w:pPr>
      <w:r w:rsidRPr="006D11BF">
        <w:rPr>
          <w:rFonts w:ascii="Century Gothic" w:hAnsi="Century Gothic"/>
          <w:sz w:val="18"/>
          <w:szCs w:val="18"/>
        </w:rPr>
        <w:t xml:space="preserve">Emirates, la mayor aerolínea para pasajeros </w:t>
      </w:r>
      <w:r w:rsidR="005719D8" w:rsidRPr="006D11BF">
        <w:rPr>
          <w:rFonts w:ascii="Century Gothic" w:hAnsi="Century Gothic"/>
          <w:sz w:val="18"/>
          <w:szCs w:val="18"/>
        </w:rPr>
        <w:t>internacionales</w:t>
      </w:r>
      <w:r w:rsidR="005719D8">
        <w:rPr>
          <w:rFonts w:ascii="Century Gothic" w:hAnsi="Century Gothic"/>
          <w:sz w:val="18"/>
          <w:szCs w:val="18"/>
        </w:rPr>
        <w:t>,</w:t>
      </w:r>
      <w:r w:rsidRPr="006D11BF">
        <w:rPr>
          <w:rFonts w:ascii="Century Gothic" w:hAnsi="Century Gothic"/>
          <w:sz w:val="18"/>
          <w:szCs w:val="18"/>
        </w:rPr>
        <w:t xml:space="preserve"> ha volado desde y hacia España desde 2010. Emirates conecta a los viajeros españoles a través de su hub global en Dubái con más de 120 destinos en todo el mundo. Emirates une Dubái con Madrid y Barcelona, así como también Ciudad de México vía Barcelona</w:t>
      </w:r>
      <w:r>
        <w:rPr>
          <w:rFonts w:ascii="Century Gothic" w:hAnsi="Century Gothic"/>
          <w:i/>
          <w:iCs/>
          <w:color w:val="000000"/>
          <w:sz w:val="18"/>
          <w:szCs w:val="18"/>
        </w:rPr>
        <w:t xml:space="preserve">. </w:t>
      </w:r>
      <w:r w:rsidRPr="006D11BF">
        <w:rPr>
          <w:rFonts w:ascii="Century Gothic" w:hAnsi="Century Gothic"/>
          <w:sz w:val="18"/>
          <w:szCs w:val="18"/>
        </w:rPr>
        <w:t>Emirates ha conseguido el reconocimiento a la "Mejor Primera Clase del Mundo" en los premios Tripadvisor Travelers' Choice Awards para aerolíneas en 2020; los galardones al "Mejor Wi-Fi y Mejor Comida y Bebida" y "Mejor Entretenimiento" en los APEX Passenger Choice Awards 2020; "Mejor Entretenimiento a Bordo" en los premios Business Traveller de 2020; y "Mejor Aerolínea del Mundo en Entretenimiento a Bordo" en los premios SkyTrax World Airlines de 2021.</w:t>
      </w:r>
      <w:r w:rsidRPr="006D11BF">
        <w:rPr>
          <w:rFonts w:ascii="Century Gothic" w:hAnsi="Century Gothic"/>
          <w:i/>
          <w:iCs/>
          <w:color w:val="000000"/>
          <w:sz w:val="18"/>
          <w:szCs w:val="18"/>
        </w:rPr>
        <w:t xml:space="preserve"> </w:t>
      </w:r>
    </w:p>
    <w:p w14:paraId="1723F6DC" w14:textId="6BC909DA" w:rsidR="00EC7343" w:rsidRDefault="00EC7343" w:rsidP="004348AD">
      <w:pPr>
        <w:pBdr>
          <w:top w:val="nil"/>
          <w:left w:val="nil"/>
          <w:bottom w:val="nil"/>
          <w:right w:val="nil"/>
          <w:between w:val="nil"/>
        </w:pBdr>
        <w:spacing w:before="280" w:line="360" w:lineRule="auto"/>
        <w:jc w:val="both"/>
      </w:pPr>
    </w:p>
    <w:sectPr w:rsidR="00EC7343">
      <w:headerReference w:type="default" r:id="rId8"/>
      <w:pgSz w:w="11900" w:h="16840"/>
      <w:pgMar w:top="1417" w:right="1268" w:bottom="734" w:left="127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431EE" w14:textId="77777777" w:rsidR="002E7B0A" w:rsidRDefault="002E7B0A">
      <w:r>
        <w:separator/>
      </w:r>
    </w:p>
  </w:endnote>
  <w:endnote w:type="continuationSeparator" w:id="0">
    <w:p w14:paraId="07D693D4" w14:textId="77777777" w:rsidR="002E7B0A" w:rsidRDefault="002E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Noto Sans Symbols">
    <w:altName w:val="Calibri"/>
    <w:panose1 w:val="020B0604020202020204"/>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67639" w14:textId="77777777" w:rsidR="002E7B0A" w:rsidRDefault="002E7B0A">
      <w:r>
        <w:separator/>
      </w:r>
    </w:p>
  </w:footnote>
  <w:footnote w:type="continuationSeparator" w:id="0">
    <w:p w14:paraId="553C8990" w14:textId="77777777" w:rsidR="002E7B0A" w:rsidRDefault="002E7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CE25A" w14:textId="77777777" w:rsidR="00EC7343" w:rsidRDefault="00CA3AA5">
    <w:pPr>
      <w:pBdr>
        <w:top w:val="nil"/>
        <w:left w:val="nil"/>
        <w:bottom w:val="nil"/>
        <w:right w:val="nil"/>
        <w:between w:val="nil"/>
      </w:pBdr>
      <w:tabs>
        <w:tab w:val="right" w:pos="8478"/>
      </w:tabs>
      <w:spacing w:after="200"/>
      <w:rPr>
        <w:rFonts w:ascii="Cambria" w:eastAsia="Cambria" w:hAnsi="Cambria" w:cs="Cambria"/>
        <w:color w:val="000000"/>
      </w:rPr>
    </w:pPr>
    <w:r>
      <w:rPr>
        <w:noProof/>
        <w:lang w:eastAsia="es-ES"/>
      </w:rPr>
      <w:drawing>
        <wp:anchor distT="0" distB="0" distL="0" distR="0" simplePos="0" relativeHeight="251658240" behindDoc="0" locked="0" layoutInCell="1" hidden="0" allowOverlap="1" wp14:anchorId="121DB0E9" wp14:editId="1818A234">
          <wp:simplePos x="0" y="0"/>
          <wp:positionH relativeFrom="column">
            <wp:posOffset>0</wp:posOffset>
          </wp:positionH>
          <wp:positionV relativeFrom="paragraph">
            <wp:posOffset>0</wp:posOffset>
          </wp:positionV>
          <wp:extent cx="2073275" cy="143065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73275" cy="1430655"/>
                  </a:xfrm>
                  <a:prstGeom prst="rect">
                    <a:avLst/>
                  </a:prstGeom>
                  <a:ln/>
                </pic:spPr>
              </pic:pic>
            </a:graphicData>
          </a:graphic>
        </wp:anchor>
      </w:drawing>
    </w:r>
  </w:p>
  <w:p w14:paraId="0DE46FB7" w14:textId="77777777" w:rsidR="00EC7343" w:rsidRDefault="00EC7343">
    <w:pPr>
      <w:pBdr>
        <w:top w:val="nil"/>
        <w:left w:val="nil"/>
        <w:bottom w:val="nil"/>
        <w:right w:val="nil"/>
        <w:between w:val="nil"/>
      </w:pBdr>
      <w:tabs>
        <w:tab w:val="right" w:pos="8478"/>
      </w:tabs>
      <w:spacing w:after="200"/>
      <w:rPr>
        <w:rFonts w:ascii="Cambria" w:eastAsia="Cambria" w:hAnsi="Cambria" w:cs="Cambria"/>
        <w:color w:val="000000"/>
      </w:rPr>
    </w:pPr>
  </w:p>
  <w:p w14:paraId="0F9E81DF" w14:textId="77777777" w:rsidR="00EC7343" w:rsidRDefault="00EC7343">
    <w:pPr>
      <w:pBdr>
        <w:top w:val="nil"/>
        <w:left w:val="nil"/>
        <w:bottom w:val="nil"/>
        <w:right w:val="nil"/>
        <w:between w:val="nil"/>
      </w:pBdr>
      <w:tabs>
        <w:tab w:val="right" w:pos="8478"/>
      </w:tabs>
      <w:spacing w:after="200"/>
      <w:rPr>
        <w:rFonts w:ascii="Cambria" w:eastAsia="Cambria" w:hAnsi="Cambria" w:cs="Cambria"/>
        <w:color w:val="000000"/>
      </w:rPr>
    </w:pPr>
  </w:p>
  <w:p w14:paraId="4EE8F8F0" w14:textId="77777777" w:rsidR="00EC7343" w:rsidRDefault="00EC7343">
    <w:pPr>
      <w:pBdr>
        <w:top w:val="nil"/>
        <w:left w:val="nil"/>
        <w:bottom w:val="nil"/>
        <w:right w:val="nil"/>
        <w:between w:val="nil"/>
      </w:pBdr>
      <w:tabs>
        <w:tab w:val="right" w:pos="8478"/>
      </w:tabs>
      <w:spacing w:after="200"/>
      <w:rPr>
        <w:rFonts w:ascii="Cambria" w:eastAsia="Cambria" w:hAnsi="Cambria" w:cs="Cambria"/>
        <w:color w:val="000000"/>
      </w:rPr>
    </w:pPr>
  </w:p>
  <w:p w14:paraId="5AA3007A" w14:textId="77777777" w:rsidR="00EC7343" w:rsidRDefault="00EC7343">
    <w:pPr>
      <w:pBdr>
        <w:top w:val="nil"/>
        <w:left w:val="nil"/>
        <w:bottom w:val="nil"/>
        <w:right w:val="nil"/>
        <w:between w:val="nil"/>
      </w:pBdr>
      <w:tabs>
        <w:tab w:val="right" w:pos="8478"/>
      </w:tabs>
      <w:spacing w:after="200"/>
      <w:rPr>
        <w:rFonts w:ascii="Cambria" w:eastAsia="Cambria" w:hAnsi="Cambria" w:cs="Cambria"/>
        <w:color w:val="000000"/>
      </w:rPr>
    </w:pPr>
  </w:p>
  <w:p w14:paraId="3A563ABD" w14:textId="77777777" w:rsidR="00EC7343" w:rsidRDefault="00EC7343">
    <w:pPr>
      <w:pBdr>
        <w:top w:val="nil"/>
        <w:left w:val="nil"/>
        <w:bottom w:val="nil"/>
        <w:right w:val="nil"/>
        <w:between w:val="nil"/>
      </w:pBdr>
      <w:tabs>
        <w:tab w:val="right" w:pos="8478"/>
      </w:tabs>
      <w:spacing w:after="200"/>
      <w:rPr>
        <w:rFonts w:ascii="Cambria" w:eastAsia="Cambria" w:hAnsi="Cambria" w:cs="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06AD0"/>
    <w:multiLevelType w:val="hybridMultilevel"/>
    <w:tmpl w:val="07E678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A55825"/>
    <w:multiLevelType w:val="hybridMultilevel"/>
    <w:tmpl w:val="91A62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96E61"/>
    <w:multiLevelType w:val="hybridMultilevel"/>
    <w:tmpl w:val="28F83804"/>
    <w:lvl w:ilvl="0" w:tplc="A1BAC73E">
      <w:numFmt w:val="bullet"/>
      <w:lvlText w:val="-"/>
      <w:lvlJc w:val="left"/>
      <w:pPr>
        <w:ind w:left="720" w:hanging="360"/>
      </w:pPr>
      <w:rPr>
        <w:rFonts w:ascii="Century Gothic" w:eastAsia="Century Gothic"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F7BFD"/>
    <w:multiLevelType w:val="hybridMultilevel"/>
    <w:tmpl w:val="CAF4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8165E"/>
    <w:multiLevelType w:val="hybridMultilevel"/>
    <w:tmpl w:val="8228D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07CCB"/>
    <w:multiLevelType w:val="hybridMultilevel"/>
    <w:tmpl w:val="7FAA4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64A19"/>
    <w:multiLevelType w:val="hybridMultilevel"/>
    <w:tmpl w:val="6EB0BF22"/>
    <w:lvl w:ilvl="0" w:tplc="6A46A18E">
      <w:numFmt w:val="bullet"/>
      <w:lvlText w:val="-"/>
      <w:lvlJc w:val="left"/>
      <w:pPr>
        <w:ind w:left="720" w:hanging="360"/>
      </w:pPr>
      <w:rPr>
        <w:rFonts w:ascii="Century Gothic" w:eastAsia="Century Gothic"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A5EC1"/>
    <w:multiLevelType w:val="hybridMultilevel"/>
    <w:tmpl w:val="B91E5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6204C5"/>
    <w:multiLevelType w:val="hybridMultilevel"/>
    <w:tmpl w:val="43A2183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38683F"/>
    <w:multiLevelType w:val="hybridMultilevel"/>
    <w:tmpl w:val="9D3A283E"/>
    <w:lvl w:ilvl="0" w:tplc="03808682">
      <w:numFmt w:val="bullet"/>
      <w:lvlText w:val="-"/>
      <w:lvlJc w:val="left"/>
      <w:pPr>
        <w:ind w:left="720" w:hanging="360"/>
      </w:pPr>
      <w:rPr>
        <w:rFonts w:ascii="Century Gothic" w:eastAsia="Century Gothic"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000839"/>
    <w:multiLevelType w:val="hybridMultilevel"/>
    <w:tmpl w:val="42366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CA46C6A"/>
    <w:multiLevelType w:val="hybridMultilevel"/>
    <w:tmpl w:val="F4006CC2"/>
    <w:lvl w:ilvl="0" w:tplc="C4ACABC4">
      <w:numFmt w:val="bullet"/>
      <w:lvlText w:val="-"/>
      <w:lvlJc w:val="left"/>
      <w:pPr>
        <w:ind w:left="720" w:hanging="360"/>
      </w:pPr>
      <w:rPr>
        <w:rFonts w:ascii="Century Gothic" w:eastAsia="Century Gothic"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BC5673"/>
    <w:multiLevelType w:val="hybridMultilevel"/>
    <w:tmpl w:val="6BCE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966E11"/>
    <w:multiLevelType w:val="hybridMultilevel"/>
    <w:tmpl w:val="FF24A980"/>
    <w:lvl w:ilvl="0" w:tplc="1A4C46CA">
      <w:numFmt w:val="bullet"/>
      <w:lvlText w:val="-"/>
      <w:lvlJc w:val="left"/>
      <w:pPr>
        <w:ind w:left="720" w:hanging="360"/>
      </w:pPr>
      <w:rPr>
        <w:rFonts w:ascii="Century Gothic" w:eastAsia="Century Gothic"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ED791C"/>
    <w:multiLevelType w:val="hybridMultilevel"/>
    <w:tmpl w:val="E58A6E2E"/>
    <w:lvl w:ilvl="0" w:tplc="2A5453BC">
      <w:numFmt w:val="bullet"/>
      <w:lvlText w:val="-"/>
      <w:lvlJc w:val="left"/>
      <w:pPr>
        <w:ind w:left="720" w:hanging="360"/>
      </w:pPr>
      <w:rPr>
        <w:rFonts w:ascii="Century Gothic" w:eastAsia="Century Gothic"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45304C"/>
    <w:multiLevelType w:val="hybridMultilevel"/>
    <w:tmpl w:val="2796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BA5342"/>
    <w:multiLevelType w:val="hybridMultilevel"/>
    <w:tmpl w:val="B5FE7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894E23"/>
    <w:multiLevelType w:val="hybridMultilevel"/>
    <w:tmpl w:val="9530BA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5A552E9C"/>
    <w:multiLevelType w:val="hybridMultilevel"/>
    <w:tmpl w:val="8A30B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C30511"/>
    <w:multiLevelType w:val="hybridMultilevel"/>
    <w:tmpl w:val="3AFC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D2E8D"/>
    <w:multiLevelType w:val="hybridMultilevel"/>
    <w:tmpl w:val="0630B4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2213234"/>
    <w:multiLevelType w:val="hybridMultilevel"/>
    <w:tmpl w:val="6B9E1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956263"/>
    <w:multiLevelType w:val="multilevel"/>
    <w:tmpl w:val="5CD83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4"/>
  </w:num>
  <w:num w:numId="3">
    <w:abstractNumId w:val="1"/>
  </w:num>
  <w:num w:numId="4">
    <w:abstractNumId w:val="12"/>
  </w:num>
  <w:num w:numId="5">
    <w:abstractNumId w:val="11"/>
  </w:num>
  <w:num w:numId="6">
    <w:abstractNumId w:val="8"/>
  </w:num>
  <w:num w:numId="7">
    <w:abstractNumId w:val="2"/>
  </w:num>
  <w:num w:numId="8">
    <w:abstractNumId w:val="5"/>
  </w:num>
  <w:num w:numId="9">
    <w:abstractNumId w:val="21"/>
  </w:num>
  <w:num w:numId="10">
    <w:abstractNumId w:val="6"/>
  </w:num>
  <w:num w:numId="11">
    <w:abstractNumId w:val="15"/>
  </w:num>
  <w:num w:numId="12">
    <w:abstractNumId w:val="14"/>
  </w:num>
  <w:num w:numId="13">
    <w:abstractNumId w:val="16"/>
  </w:num>
  <w:num w:numId="14">
    <w:abstractNumId w:val="19"/>
  </w:num>
  <w:num w:numId="15">
    <w:abstractNumId w:val="9"/>
  </w:num>
  <w:num w:numId="16">
    <w:abstractNumId w:val="18"/>
  </w:num>
  <w:num w:numId="17">
    <w:abstractNumId w:val="13"/>
  </w:num>
  <w:num w:numId="18">
    <w:abstractNumId w:val="3"/>
  </w:num>
  <w:num w:numId="19">
    <w:abstractNumId w:val="7"/>
  </w:num>
  <w:num w:numId="20">
    <w:abstractNumId w:val="20"/>
  </w:num>
  <w:num w:numId="21">
    <w:abstractNumId w:val="10"/>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343"/>
    <w:rsid w:val="0000539C"/>
    <w:rsid w:val="000260E0"/>
    <w:rsid w:val="00043867"/>
    <w:rsid w:val="00055AD9"/>
    <w:rsid w:val="000675B8"/>
    <w:rsid w:val="00073CBC"/>
    <w:rsid w:val="000F7496"/>
    <w:rsid w:val="00160A10"/>
    <w:rsid w:val="001863FF"/>
    <w:rsid w:val="00193A82"/>
    <w:rsid w:val="001D547A"/>
    <w:rsid w:val="001F7B48"/>
    <w:rsid w:val="002646AE"/>
    <w:rsid w:val="0026755D"/>
    <w:rsid w:val="002908E7"/>
    <w:rsid w:val="002C62F3"/>
    <w:rsid w:val="002E7B0A"/>
    <w:rsid w:val="002F4720"/>
    <w:rsid w:val="00302983"/>
    <w:rsid w:val="00330FE4"/>
    <w:rsid w:val="003370E8"/>
    <w:rsid w:val="00384822"/>
    <w:rsid w:val="00394D2F"/>
    <w:rsid w:val="0039600B"/>
    <w:rsid w:val="003A4DE9"/>
    <w:rsid w:val="003B54E1"/>
    <w:rsid w:val="003C55D3"/>
    <w:rsid w:val="003D0694"/>
    <w:rsid w:val="003E7D4F"/>
    <w:rsid w:val="003F525C"/>
    <w:rsid w:val="00406D2D"/>
    <w:rsid w:val="004302A0"/>
    <w:rsid w:val="004348AD"/>
    <w:rsid w:val="00465388"/>
    <w:rsid w:val="00487B45"/>
    <w:rsid w:val="004958F6"/>
    <w:rsid w:val="004C6B52"/>
    <w:rsid w:val="004D0A64"/>
    <w:rsid w:val="0053455C"/>
    <w:rsid w:val="00544759"/>
    <w:rsid w:val="005719D8"/>
    <w:rsid w:val="0057559C"/>
    <w:rsid w:val="00590D02"/>
    <w:rsid w:val="005D616B"/>
    <w:rsid w:val="00635496"/>
    <w:rsid w:val="00666F66"/>
    <w:rsid w:val="0068306D"/>
    <w:rsid w:val="006A725A"/>
    <w:rsid w:val="006F4A52"/>
    <w:rsid w:val="007035DE"/>
    <w:rsid w:val="00712685"/>
    <w:rsid w:val="0072472C"/>
    <w:rsid w:val="007E7562"/>
    <w:rsid w:val="00824312"/>
    <w:rsid w:val="0083718E"/>
    <w:rsid w:val="008748D3"/>
    <w:rsid w:val="008A4485"/>
    <w:rsid w:val="008A54E4"/>
    <w:rsid w:val="008B6BA9"/>
    <w:rsid w:val="008C0ACE"/>
    <w:rsid w:val="008C68A4"/>
    <w:rsid w:val="00926B1E"/>
    <w:rsid w:val="00941C6A"/>
    <w:rsid w:val="009720EC"/>
    <w:rsid w:val="00985FFF"/>
    <w:rsid w:val="0098707F"/>
    <w:rsid w:val="009C2098"/>
    <w:rsid w:val="009E408C"/>
    <w:rsid w:val="009F5A1E"/>
    <w:rsid w:val="00A66270"/>
    <w:rsid w:val="00AD2351"/>
    <w:rsid w:val="00AD73D2"/>
    <w:rsid w:val="00B064BE"/>
    <w:rsid w:val="00B55897"/>
    <w:rsid w:val="00BB195F"/>
    <w:rsid w:val="00BD7A89"/>
    <w:rsid w:val="00BE440E"/>
    <w:rsid w:val="00C02948"/>
    <w:rsid w:val="00C12DF2"/>
    <w:rsid w:val="00C131E7"/>
    <w:rsid w:val="00C16EAF"/>
    <w:rsid w:val="00C43B1F"/>
    <w:rsid w:val="00C569D4"/>
    <w:rsid w:val="00C81AE0"/>
    <w:rsid w:val="00CA0696"/>
    <w:rsid w:val="00CA3AA5"/>
    <w:rsid w:val="00CC5E2E"/>
    <w:rsid w:val="00CE37B8"/>
    <w:rsid w:val="00CF7C5F"/>
    <w:rsid w:val="00D0681D"/>
    <w:rsid w:val="00D1102B"/>
    <w:rsid w:val="00D15796"/>
    <w:rsid w:val="00D56531"/>
    <w:rsid w:val="00D63AB6"/>
    <w:rsid w:val="00D67345"/>
    <w:rsid w:val="00D945F9"/>
    <w:rsid w:val="00DC72EA"/>
    <w:rsid w:val="00DD6103"/>
    <w:rsid w:val="00DE2F50"/>
    <w:rsid w:val="00DF2530"/>
    <w:rsid w:val="00E06667"/>
    <w:rsid w:val="00E35C5F"/>
    <w:rsid w:val="00E71104"/>
    <w:rsid w:val="00E801E0"/>
    <w:rsid w:val="00E8459C"/>
    <w:rsid w:val="00E95062"/>
    <w:rsid w:val="00EA70DD"/>
    <w:rsid w:val="00EC7343"/>
    <w:rsid w:val="00EE3A4A"/>
    <w:rsid w:val="00EF5604"/>
    <w:rsid w:val="00F24CF6"/>
    <w:rsid w:val="00F41FAF"/>
    <w:rsid w:val="00F50543"/>
    <w:rsid w:val="00F55242"/>
    <w:rsid w:val="00FA43D5"/>
    <w:rsid w:val="00FA4666"/>
    <w:rsid w:val="00FE1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E0E9"/>
  <w15:docId w15:val="{700CFC64-0F5F-4E05-B69A-A0D74127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Ttulo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Ttulo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Prrafodelista">
    <w:name w:val="List Paragraph"/>
    <w:basedOn w:val="Normal"/>
    <w:uiPriority w:val="34"/>
    <w:qFormat/>
    <w:rsid w:val="004348AD"/>
    <w:pPr>
      <w:ind w:left="720"/>
      <w:contextualSpacing/>
    </w:pPr>
  </w:style>
  <w:style w:type="character" w:styleId="Hipervnculo">
    <w:name w:val="Hyperlink"/>
    <w:basedOn w:val="Fuentedeprrafopredeter"/>
    <w:uiPriority w:val="99"/>
    <w:unhideWhenUsed/>
    <w:rsid w:val="00D15796"/>
    <w:rPr>
      <w:color w:val="0000FF" w:themeColor="hyperlink"/>
      <w:u w:val="single"/>
    </w:rPr>
  </w:style>
  <w:style w:type="character" w:customStyle="1" w:styleId="Mencinsinresolver1">
    <w:name w:val="Mención sin resolver1"/>
    <w:basedOn w:val="Fuentedeprrafopredeter"/>
    <w:uiPriority w:val="99"/>
    <w:semiHidden/>
    <w:unhideWhenUsed/>
    <w:rsid w:val="007E7562"/>
    <w:rPr>
      <w:color w:val="605E5C"/>
      <w:shd w:val="clear" w:color="auto" w:fill="E1DFDD"/>
    </w:rPr>
  </w:style>
  <w:style w:type="character" w:styleId="Hipervnculovisitado">
    <w:name w:val="FollowedHyperlink"/>
    <w:basedOn w:val="Fuentedeprrafopredeter"/>
    <w:uiPriority w:val="99"/>
    <w:semiHidden/>
    <w:unhideWhenUsed/>
    <w:rsid w:val="007E7562"/>
    <w:rPr>
      <w:color w:val="800080" w:themeColor="followedHyperlink"/>
      <w:u w:val="single"/>
    </w:rPr>
  </w:style>
  <w:style w:type="paragraph" w:styleId="Encabezado">
    <w:name w:val="header"/>
    <w:basedOn w:val="Normal"/>
    <w:link w:val="EncabezadoCar"/>
    <w:uiPriority w:val="99"/>
    <w:unhideWhenUsed/>
    <w:rsid w:val="003E7D4F"/>
    <w:pPr>
      <w:tabs>
        <w:tab w:val="center" w:pos="4252"/>
        <w:tab w:val="right" w:pos="8504"/>
      </w:tabs>
    </w:pPr>
  </w:style>
  <w:style w:type="character" w:customStyle="1" w:styleId="EncabezadoCar">
    <w:name w:val="Encabezado Car"/>
    <w:basedOn w:val="Fuentedeprrafopredeter"/>
    <w:link w:val="Encabezado"/>
    <w:uiPriority w:val="99"/>
    <w:rsid w:val="003E7D4F"/>
  </w:style>
  <w:style w:type="paragraph" w:styleId="Piedepgina">
    <w:name w:val="footer"/>
    <w:basedOn w:val="Normal"/>
    <w:link w:val="PiedepginaCar"/>
    <w:uiPriority w:val="99"/>
    <w:unhideWhenUsed/>
    <w:rsid w:val="003E7D4F"/>
    <w:pPr>
      <w:tabs>
        <w:tab w:val="center" w:pos="4252"/>
        <w:tab w:val="right" w:pos="8504"/>
      </w:tabs>
    </w:pPr>
  </w:style>
  <w:style w:type="character" w:customStyle="1" w:styleId="PiedepginaCar">
    <w:name w:val="Pie de página Car"/>
    <w:basedOn w:val="Fuentedeprrafopredeter"/>
    <w:link w:val="Piedepgina"/>
    <w:uiPriority w:val="99"/>
    <w:rsid w:val="003E7D4F"/>
  </w:style>
  <w:style w:type="paragraph" w:styleId="NormalWeb">
    <w:name w:val="Normal (Web)"/>
    <w:basedOn w:val="Normal"/>
    <w:uiPriority w:val="99"/>
    <w:semiHidden/>
    <w:unhideWhenUsed/>
    <w:rsid w:val="001863FF"/>
    <w:pPr>
      <w:spacing w:before="100" w:beforeAutospacing="1" w:after="100" w:afterAutospacing="1"/>
    </w:pPr>
    <w:rPr>
      <w:rFonts w:ascii="Calibri" w:eastAsiaTheme="minorHAnsi" w:hAnsi="Calibri" w:cs="Calibri"/>
      <w:sz w:val="22"/>
      <w:szCs w:val="22"/>
      <w:lang w:val="en-GB"/>
    </w:rPr>
  </w:style>
  <w:style w:type="character" w:styleId="Mencinsinresolver">
    <w:name w:val="Unresolved Mention"/>
    <w:basedOn w:val="Fuentedeprrafopredeter"/>
    <w:uiPriority w:val="99"/>
    <w:semiHidden/>
    <w:unhideWhenUsed/>
    <w:rsid w:val="006A7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2137">
      <w:bodyDiv w:val="1"/>
      <w:marLeft w:val="0"/>
      <w:marRight w:val="0"/>
      <w:marTop w:val="0"/>
      <w:marBottom w:val="0"/>
      <w:divBdr>
        <w:top w:val="none" w:sz="0" w:space="0" w:color="auto"/>
        <w:left w:val="none" w:sz="0" w:space="0" w:color="auto"/>
        <w:bottom w:val="none" w:sz="0" w:space="0" w:color="auto"/>
        <w:right w:val="none" w:sz="0" w:space="0" w:color="auto"/>
      </w:divBdr>
    </w:div>
    <w:div w:id="971447891">
      <w:bodyDiv w:val="1"/>
      <w:marLeft w:val="0"/>
      <w:marRight w:val="0"/>
      <w:marTop w:val="0"/>
      <w:marBottom w:val="0"/>
      <w:divBdr>
        <w:top w:val="none" w:sz="0" w:space="0" w:color="auto"/>
        <w:left w:val="none" w:sz="0" w:space="0" w:color="auto"/>
        <w:bottom w:val="none" w:sz="0" w:space="0" w:color="auto"/>
        <w:right w:val="none" w:sz="0" w:space="0" w:color="auto"/>
      </w:divBdr>
    </w:div>
    <w:div w:id="1298024573">
      <w:bodyDiv w:val="1"/>
      <w:marLeft w:val="0"/>
      <w:marRight w:val="0"/>
      <w:marTop w:val="0"/>
      <w:marBottom w:val="0"/>
      <w:divBdr>
        <w:top w:val="none" w:sz="0" w:space="0" w:color="auto"/>
        <w:left w:val="none" w:sz="0" w:space="0" w:color="auto"/>
        <w:bottom w:val="none" w:sz="0" w:space="0" w:color="auto"/>
        <w:right w:val="none" w:sz="0" w:space="0" w:color="auto"/>
      </w:divBdr>
    </w:div>
    <w:div w:id="1628854921">
      <w:bodyDiv w:val="1"/>
      <w:marLeft w:val="0"/>
      <w:marRight w:val="0"/>
      <w:marTop w:val="0"/>
      <w:marBottom w:val="0"/>
      <w:divBdr>
        <w:top w:val="none" w:sz="0" w:space="0" w:color="auto"/>
        <w:left w:val="none" w:sz="0" w:space="0" w:color="auto"/>
        <w:bottom w:val="none" w:sz="0" w:space="0" w:color="auto"/>
        <w:right w:val="none" w:sz="0" w:space="0" w:color="auto"/>
      </w:divBdr>
    </w:div>
    <w:div w:id="2049526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nsa@serga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1132</Words>
  <Characters>5892</Characters>
  <Application>Microsoft Office Word</Application>
  <DocSecurity>0</DocSecurity>
  <Lines>99</Lines>
  <Paragraphs>31</Paragraphs>
  <ScaleCrop>false</ScaleCrop>
  <HeadingPairs>
    <vt:vector size="2" baseType="variant">
      <vt:variant>
        <vt:lpstr>Título</vt:lpstr>
      </vt:variant>
      <vt:variant>
        <vt:i4>1</vt:i4>
      </vt:variant>
    </vt:vector>
  </HeadingPairs>
  <TitlesOfParts>
    <vt:vector size="1" baseType="lpstr">
      <vt:lpstr/>
    </vt:vector>
  </TitlesOfParts>
  <Manager/>
  <Company>SERGAT</Company>
  <LinksUpToDate>false</LinksUpToDate>
  <CharactersWithSpaces>6993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SERGAT</dc:creator>
  <cp:keywords/>
  <dc:description/>
  <cp:lastModifiedBy>Marcel Solana</cp:lastModifiedBy>
  <cp:revision>8</cp:revision>
  <dcterms:created xsi:type="dcterms:W3CDTF">2022-06-03T07:50:00Z</dcterms:created>
  <dcterms:modified xsi:type="dcterms:W3CDTF">2022-06-03T08:50:00Z</dcterms:modified>
  <cp:category/>
</cp:coreProperties>
</file>