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0F764" w14:textId="77777777" w:rsidR="00144769" w:rsidRDefault="00144769">
      <w:pPr>
        <w:spacing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3A8FAE64" w14:textId="77777777" w:rsidR="00144769" w:rsidRDefault="003A01C8">
      <w:pPr>
        <w:spacing w:line="360" w:lineRule="auto"/>
        <w:jc w:val="center"/>
        <w:rPr>
          <w:rFonts w:ascii="Montserrat" w:eastAsia="Montserrat" w:hAnsi="Montserrat" w:cs="Montserrat"/>
          <w:b/>
          <w:u w:val="single"/>
        </w:rPr>
      </w:pPr>
      <w:r>
        <w:rPr>
          <w:rFonts w:ascii="Montserrat" w:eastAsia="Montserrat" w:hAnsi="Montserrat" w:cs="Montserrat"/>
          <w:b/>
          <w:u w:val="single"/>
        </w:rPr>
        <w:t xml:space="preserve">Celebrar San Juan en Puerto Rico: una noche mágica de agua y fuego </w:t>
      </w:r>
    </w:p>
    <w:p w14:paraId="3521FDDB" w14:textId="77777777" w:rsidR="00144769" w:rsidRDefault="00144769">
      <w:pPr>
        <w:spacing w:line="360" w:lineRule="auto"/>
        <w:jc w:val="center"/>
        <w:rPr>
          <w:rFonts w:ascii="Montserrat" w:eastAsia="Montserrat" w:hAnsi="Montserrat" w:cs="Montserrat"/>
          <w:b/>
          <w:u w:val="single"/>
        </w:rPr>
      </w:pPr>
    </w:p>
    <w:p w14:paraId="741497FE" w14:textId="77777777" w:rsidR="00144769" w:rsidRDefault="003A01C8">
      <w:pPr>
        <w:spacing w:line="360" w:lineRule="auto"/>
        <w:jc w:val="both"/>
        <w:rPr>
          <w:rFonts w:ascii="Montserrat Light" w:eastAsia="Montserrat Light" w:hAnsi="Montserrat Light" w:cs="Montserrat Light"/>
          <w:highlight w:val="white"/>
        </w:rPr>
      </w:pPr>
      <w:r>
        <w:rPr>
          <w:rFonts w:ascii="Montserrat" w:eastAsia="Montserrat" w:hAnsi="Montserrat" w:cs="Montserrat"/>
          <w:b/>
        </w:rPr>
        <w:t xml:space="preserve">San Juan, </w:t>
      </w:r>
      <w:r>
        <w:rPr>
          <w:rFonts w:ascii="Montserrat" w:eastAsia="Montserrat" w:hAnsi="Montserrat" w:cs="Montserrat"/>
          <w:b/>
          <w:highlight w:val="white"/>
        </w:rPr>
        <w:t>22</w:t>
      </w:r>
      <w:r>
        <w:rPr>
          <w:rFonts w:ascii="Montserrat" w:eastAsia="Montserrat" w:hAnsi="Montserrat" w:cs="Montserrat"/>
          <w:b/>
        </w:rPr>
        <w:t xml:space="preserve"> de junio de 2023</w:t>
      </w:r>
      <w:r>
        <w:rPr>
          <w:rFonts w:ascii="Montserrat Light" w:eastAsia="Montserrat Light" w:hAnsi="Montserrat Light" w:cs="Montserrat Light"/>
        </w:rPr>
        <w:t xml:space="preserve"> - </w:t>
      </w:r>
      <w:r>
        <w:rPr>
          <w:rFonts w:ascii="Montserrat Light" w:eastAsia="Montserrat Light" w:hAnsi="Montserrat Light" w:cs="Montserrat Light"/>
        </w:rPr>
        <w:t xml:space="preserve">Cada 23 de junio, alrededor del mundo se celebra la Noche de San Juan, una festividad ligada con tradiciones y supersticiones en la cual el fuego y el agua cobran especial protagonismo. </w:t>
      </w:r>
      <w:r>
        <w:rPr>
          <w:rFonts w:ascii="Montserrat Light" w:eastAsia="Montserrat Light" w:hAnsi="Montserrat Light" w:cs="Montserrat Light"/>
          <w:highlight w:val="white"/>
        </w:rPr>
        <w:t>En Puerto Rico coincide con la fiesta oficial de su capital, San Juan,</w:t>
      </w:r>
      <w:r>
        <w:rPr>
          <w:rFonts w:ascii="Montserrat Light" w:eastAsia="Montserrat Light" w:hAnsi="Montserrat Light" w:cs="Montserrat Light"/>
          <w:highlight w:val="white"/>
        </w:rPr>
        <w:t xml:space="preserve"> por lo que se presenta como el lugar idóneo para celebrar la noche más corta del año por todo lo alto. </w:t>
      </w:r>
    </w:p>
    <w:p w14:paraId="5517D885" w14:textId="77777777" w:rsidR="00144769" w:rsidRDefault="00144769">
      <w:pPr>
        <w:spacing w:line="360" w:lineRule="auto"/>
        <w:jc w:val="both"/>
        <w:rPr>
          <w:rFonts w:ascii="Montserrat Light" w:eastAsia="Montserrat Light" w:hAnsi="Montserrat Light" w:cs="Montserrat Light"/>
          <w:highlight w:val="white"/>
        </w:rPr>
      </w:pPr>
    </w:p>
    <w:p w14:paraId="0EDA39DD" w14:textId="77777777" w:rsidR="00144769" w:rsidRDefault="003A01C8">
      <w:pPr>
        <w:spacing w:line="360" w:lineRule="auto"/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Origen de San Juan</w:t>
      </w:r>
    </w:p>
    <w:p w14:paraId="64EA9B11" w14:textId="77777777" w:rsidR="00144769" w:rsidRDefault="003A01C8">
      <w:pPr>
        <w:spacing w:line="360" w:lineRule="auto"/>
        <w:jc w:val="both"/>
        <w:rPr>
          <w:rFonts w:ascii="Montserrat" w:eastAsia="Montserrat" w:hAnsi="Montserrat" w:cs="Montserrat"/>
          <w:color w:val="1A1A1A"/>
          <w:sz w:val="24"/>
          <w:szCs w:val="24"/>
          <w:shd w:val="clear" w:color="auto" w:fill="DADADA"/>
        </w:rPr>
      </w:pPr>
      <w:r>
        <w:rPr>
          <w:rFonts w:ascii="Montserrat Light" w:eastAsia="Montserrat Light" w:hAnsi="Montserrat Light" w:cs="Montserrat Light"/>
          <w:highlight w:val="white"/>
        </w:rPr>
        <w:t xml:space="preserve">En un principio, esta fiesta giraba en torno a la adoración al dios sol. En la tradición pagana se encendían hogueras para dar más </w:t>
      </w:r>
      <w:r>
        <w:rPr>
          <w:rFonts w:ascii="Montserrat Light" w:eastAsia="Montserrat Light" w:hAnsi="Montserrat Light" w:cs="Montserrat Light"/>
          <w:highlight w:val="white"/>
        </w:rPr>
        <w:t>fuerza al sol y prolongar la luz, ya que a partir del solsticio de verano, el 21 de junio, los días empiezan a acortarse.</w:t>
      </w:r>
    </w:p>
    <w:p w14:paraId="174BB578" w14:textId="77777777" w:rsidR="00144769" w:rsidRDefault="00144769">
      <w:pPr>
        <w:spacing w:line="360" w:lineRule="auto"/>
        <w:jc w:val="both"/>
        <w:rPr>
          <w:rFonts w:ascii="Montserrat Light" w:eastAsia="Montserrat Light" w:hAnsi="Montserrat Light" w:cs="Montserrat Light"/>
          <w:highlight w:val="white"/>
        </w:rPr>
      </w:pPr>
    </w:p>
    <w:p w14:paraId="4E7D6B59" w14:textId="77777777" w:rsidR="00144769" w:rsidRDefault="003A01C8">
      <w:pPr>
        <w:spacing w:line="360" w:lineRule="auto"/>
        <w:jc w:val="both"/>
        <w:rPr>
          <w:rFonts w:ascii="Montserrat Light" w:eastAsia="Montserrat Light" w:hAnsi="Montserrat Light" w:cs="Montserrat Light"/>
        </w:rPr>
      </w:pPr>
      <w:r>
        <w:rPr>
          <w:rFonts w:ascii="Montserrat Light" w:eastAsia="Montserrat Light" w:hAnsi="Montserrat Light" w:cs="Montserrat Light"/>
          <w:highlight w:val="white"/>
        </w:rPr>
        <w:t xml:space="preserve">Más adelante, con la cristianización, se decidió adaptar la fiesta bajo un punto de vista  religioso, coincidiendo con el nacimiento </w:t>
      </w:r>
      <w:r>
        <w:rPr>
          <w:rFonts w:ascii="Montserrat Light" w:eastAsia="Montserrat Light" w:hAnsi="Montserrat Light" w:cs="Montserrat Light"/>
          <w:highlight w:val="white"/>
        </w:rPr>
        <w:t xml:space="preserve">de San Juan Bautista, </w:t>
      </w:r>
      <w:r>
        <w:rPr>
          <w:rFonts w:ascii="Montserrat Light" w:eastAsia="Montserrat Light" w:hAnsi="Montserrat Light" w:cs="Montserrat Light"/>
        </w:rPr>
        <w:t>el patrón de la capital puertorriqueña. La noche de San Juan se relaciona principalmente con el agua, con la que se bautizó a los primeros cristianos, y con el fuego puesto que, según la Iglesia, el padre de Juan mandó anunciar su nac</w:t>
      </w:r>
      <w:r>
        <w:rPr>
          <w:rFonts w:ascii="Montserrat Light" w:eastAsia="Montserrat Light" w:hAnsi="Montserrat Light" w:cs="Montserrat Light"/>
        </w:rPr>
        <w:t xml:space="preserve">imiento con una hoguera. </w:t>
      </w:r>
    </w:p>
    <w:p w14:paraId="3C8C1C5C" w14:textId="77777777" w:rsidR="00144769" w:rsidRDefault="00144769">
      <w:pPr>
        <w:spacing w:line="360" w:lineRule="auto"/>
        <w:jc w:val="both"/>
        <w:rPr>
          <w:rFonts w:ascii="Montserrat Light" w:eastAsia="Montserrat Light" w:hAnsi="Montserrat Light" w:cs="Montserrat Light"/>
        </w:rPr>
      </w:pPr>
    </w:p>
    <w:p w14:paraId="6628C5E5" w14:textId="77777777" w:rsidR="00144769" w:rsidRDefault="003A01C8">
      <w:pPr>
        <w:spacing w:line="360" w:lineRule="auto"/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Tradición puertorriqueña</w:t>
      </w:r>
    </w:p>
    <w:p w14:paraId="453CBF2D" w14:textId="77777777" w:rsidR="00144769" w:rsidRDefault="003A01C8">
      <w:pPr>
        <w:spacing w:line="360" w:lineRule="auto"/>
        <w:jc w:val="both"/>
        <w:rPr>
          <w:rFonts w:ascii="Montserrat Light" w:eastAsia="Montserrat Light" w:hAnsi="Montserrat Light" w:cs="Montserrat Light"/>
          <w:highlight w:val="white"/>
        </w:rPr>
      </w:pPr>
      <w:r>
        <w:rPr>
          <w:rFonts w:ascii="Montserrat Light" w:eastAsia="Montserrat Light" w:hAnsi="Montserrat Light" w:cs="Montserrat Light"/>
          <w:highlight w:val="white"/>
        </w:rPr>
        <w:t xml:space="preserve">En Puerto Rico, San Juan se dedica a la relajación y al ocio. Las familias y los amigos  se reúnen para pasar el día en la playa, donde las barbacoas, la música y el baile se prolongan hasta tarde. Según </w:t>
      </w:r>
      <w:r>
        <w:rPr>
          <w:rFonts w:ascii="Montserrat Light" w:eastAsia="Montserrat Light" w:hAnsi="Montserrat Light" w:cs="Montserrat Light"/>
          <w:highlight w:val="white"/>
        </w:rPr>
        <w:t xml:space="preserve">la tradición, a medianoche miles de personas se zambullen de espaldas en el agua —ya sea en un río, el mar, o incluso una piscina— de tres a nueve veces, para atraer la buena suerte. Otros acostumbran a realizar grandes fogatas y saltar sobre éstas con la </w:t>
      </w:r>
      <w:r>
        <w:rPr>
          <w:rFonts w:ascii="Montserrat Light" w:eastAsia="Montserrat Light" w:hAnsi="Montserrat Light" w:cs="Montserrat Light"/>
          <w:highlight w:val="white"/>
        </w:rPr>
        <w:t xml:space="preserve">intención de “purificarse”, coincidiendo con la costumbre en España. </w:t>
      </w:r>
    </w:p>
    <w:p w14:paraId="467F0B25" w14:textId="77777777" w:rsidR="00144769" w:rsidRDefault="00144769">
      <w:pPr>
        <w:spacing w:line="360" w:lineRule="auto"/>
        <w:jc w:val="both"/>
        <w:rPr>
          <w:rFonts w:ascii="Montserrat Light" w:eastAsia="Montserrat Light" w:hAnsi="Montserrat Light" w:cs="Montserrat Light"/>
          <w:highlight w:val="white"/>
        </w:rPr>
      </w:pPr>
    </w:p>
    <w:p w14:paraId="12DB7691" w14:textId="77777777" w:rsidR="00144769" w:rsidRDefault="003A01C8">
      <w:pPr>
        <w:spacing w:line="360" w:lineRule="auto"/>
        <w:jc w:val="both"/>
        <w:rPr>
          <w:rFonts w:ascii="Montserrat Light" w:eastAsia="Montserrat Light" w:hAnsi="Montserrat Light" w:cs="Montserrat Light"/>
          <w:highlight w:val="yellow"/>
        </w:rPr>
      </w:pPr>
      <w:r>
        <w:rPr>
          <w:rFonts w:ascii="Montserrat Light" w:eastAsia="Montserrat Light" w:hAnsi="Montserrat Light" w:cs="Montserrat Light"/>
          <w:highlight w:val="white"/>
        </w:rPr>
        <w:t>Para celebrarlo como un lugareño más, es recomendable llegar temprano, a fin de conseguir un buen sitio cerca de la orilla. Para evitar las zonas concurridas, los hoteles de la isla s</w:t>
      </w:r>
      <w:r>
        <w:rPr>
          <w:rFonts w:ascii="Montserrat Light" w:eastAsia="Montserrat Light" w:hAnsi="Montserrat Light" w:cs="Montserrat Light"/>
          <w:highlight w:val="white"/>
        </w:rPr>
        <w:t>uelen organizar fiestas privadas para celebrar la ocasión.</w:t>
      </w:r>
    </w:p>
    <w:p w14:paraId="08605047" w14:textId="77777777" w:rsidR="00144769" w:rsidRDefault="00144769">
      <w:pPr>
        <w:spacing w:line="360" w:lineRule="auto"/>
        <w:jc w:val="both"/>
        <w:rPr>
          <w:rFonts w:ascii="Montserrat Light" w:eastAsia="Montserrat Light" w:hAnsi="Montserrat Light" w:cs="Montserrat Light"/>
          <w:highlight w:val="yellow"/>
        </w:rPr>
      </w:pPr>
    </w:p>
    <w:p w14:paraId="71F45EB9" w14:textId="77777777" w:rsidR="00144769" w:rsidRDefault="003A01C8">
      <w:pPr>
        <w:spacing w:line="360" w:lineRule="auto"/>
        <w:jc w:val="both"/>
        <w:rPr>
          <w:rFonts w:ascii="Montserrat Light" w:eastAsia="Montserrat Light" w:hAnsi="Montserrat Light" w:cs="Montserrat Light"/>
          <w:highlight w:val="white"/>
        </w:rPr>
      </w:pPr>
      <w:r>
        <w:rPr>
          <w:rFonts w:ascii="Montserrat Light" w:eastAsia="Montserrat Light" w:hAnsi="Montserrat Light" w:cs="Montserrat Light"/>
          <w:highlight w:val="white"/>
        </w:rPr>
        <w:t>Para más información sobre qué hacer en San Juan, por favor haga clic</w:t>
      </w:r>
      <w:r>
        <w:rPr>
          <w:rFonts w:ascii="Montserrat" w:eastAsia="Montserrat" w:hAnsi="Montserrat" w:cs="Montserrat"/>
        </w:rPr>
        <w:t xml:space="preserve"> </w:t>
      </w:r>
      <w:hyperlink r:id="rId8">
        <w:r>
          <w:rPr>
            <w:rFonts w:ascii="Montserrat Light" w:eastAsia="Montserrat Light" w:hAnsi="Montserrat Light" w:cs="Montserrat Light"/>
            <w:color w:val="1155CC"/>
            <w:highlight w:val="white"/>
            <w:u w:val="single"/>
          </w:rPr>
          <w:t>aquí</w:t>
        </w:r>
      </w:hyperlink>
      <w:r>
        <w:rPr>
          <w:rFonts w:ascii="Montserrat Light" w:eastAsia="Montserrat Light" w:hAnsi="Montserrat Light" w:cs="Montserrat Light"/>
          <w:highlight w:val="white"/>
        </w:rPr>
        <w:t xml:space="preserve">. </w:t>
      </w:r>
    </w:p>
    <w:p w14:paraId="46E2E27B" w14:textId="77777777" w:rsidR="003016BC" w:rsidRDefault="003016BC">
      <w:pPr>
        <w:spacing w:line="360" w:lineRule="auto"/>
        <w:jc w:val="both"/>
        <w:rPr>
          <w:rFonts w:ascii="Montserrat Light" w:eastAsia="Montserrat Light" w:hAnsi="Montserrat Light" w:cs="Montserrat Light"/>
          <w:highlight w:val="white"/>
        </w:rPr>
      </w:pPr>
      <w:bookmarkStart w:id="0" w:name="_GoBack"/>
      <w:bookmarkEnd w:id="0"/>
    </w:p>
    <w:p w14:paraId="09176B85" w14:textId="77777777" w:rsidR="00144769" w:rsidRDefault="00144769">
      <w:pPr>
        <w:spacing w:line="360" w:lineRule="auto"/>
        <w:jc w:val="both"/>
        <w:rPr>
          <w:rFonts w:ascii="Montserrat" w:eastAsia="Montserrat" w:hAnsi="Montserrat" w:cs="Montserrat"/>
        </w:rPr>
      </w:pPr>
    </w:p>
    <w:p w14:paraId="628470D5" w14:textId="77777777" w:rsidR="00144769" w:rsidRDefault="003A01C8">
      <w:pPr>
        <w:jc w:val="both"/>
        <w:rPr>
          <w:b/>
        </w:rPr>
      </w:pPr>
      <w:r>
        <w:rPr>
          <w:b/>
        </w:rPr>
        <w:t xml:space="preserve">Acerca de </w:t>
      </w:r>
      <w:proofErr w:type="spellStart"/>
      <w:r>
        <w:rPr>
          <w:b/>
        </w:rPr>
        <w:t>Discover</w:t>
      </w:r>
      <w:proofErr w:type="spellEnd"/>
      <w:r>
        <w:rPr>
          <w:b/>
        </w:rPr>
        <w:t xml:space="preserve"> Puerto Rico: </w:t>
      </w:r>
    </w:p>
    <w:p w14:paraId="0DE978F8" w14:textId="77777777" w:rsidR="00144769" w:rsidRDefault="00144769">
      <w:pPr>
        <w:jc w:val="both"/>
      </w:pPr>
    </w:p>
    <w:p w14:paraId="50D2708C" w14:textId="77777777" w:rsidR="00144769" w:rsidRDefault="003A01C8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Discover</w:t>
      </w:r>
      <w:proofErr w:type="spellEnd"/>
      <w:r>
        <w:rPr>
          <w:sz w:val="20"/>
          <w:szCs w:val="20"/>
        </w:rPr>
        <w:t xml:space="preserve"> Puerto Rico es una Organización de Marketing de Destino (DMO, en inglés), privada y sin ánimo de lucro, recientemente establecida, cuya misión es hacer visible a Puerto Rico ante el mundo como un destino turístico</w:t>
      </w:r>
      <w:r>
        <w:rPr>
          <w:sz w:val="20"/>
          <w:szCs w:val="20"/>
        </w:rPr>
        <w:t xml:space="preserve"> de primer orden. La DMO trae prosperidad al pueblo de Puerto Rico mediante la promoción colaborativa de la diversidad y singularidad de la isla para viajes de placer y de negocios, así como eventos. Es responsable de todo el marketing global, las ventas y</w:t>
      </w:r>
      <w:r>
        <w:rPr>
          <w:sz w:val="20"/>
          <w:szCs w:val="20"/>
        </w:rPr>
        <w:t xml:space="preserve"> la promoción del destino y trabaja en colaboración con los principales actores locales gubernamentales y no gubernamentales en toda la economía de visitantes de Puerto Rico y la comunidad en general para potenciar el crecimiento económico. Para descubrir </w:t>
      </w:r>
      <w:r>
        <w:rPr>
          <w:sz w:val="20"/>
          <w:szCs w:val="20"/>
        </w:rPr>
        <w:t xml:space="preserve">toda la belleza que ofrece la isla, visite </w:t>
      </w:r>
      <w:hyperlink r:id="rId9">
        <w:r>
          <w:rPr>
            <w:color w:val="1155CC"/>
            <w:sz w:val="20"/>
            <w:szCs w:val="20"/>
            <w:u w:val="single"/>
          </w:rPr>
          <w:t>DiscoverPuertoRico.com</w:t>
        </w:r>
      </w:hyperlink>
      <w:r>
        <w:rPr>
          <w:sz w:val="20"/>
          <w:szCs w:val="20"/>
        </w:rPr>
        <w:t>.</w:t>
      </w:r>
    </w:p>
    <w:p w14:paraId="34349C60" w14:textId="77777777" w:rsidR="00144769" w:rsidRDefault="00144769">
      <w:pPr>
        <w:jc w:val="both"/>
        <w:rPr>
          <w:rFonts w:ascii="Calibri" w:eastAsia="Calibri" w:hAnsi="Calibri" w:cs="Calibri"/>
        </w:rPr>
      </w:pPr>
    </w:p>
    <w:p w14:paraId="615FEFD5" w14:textId="77777777" w:rsidR="00144769" w:rsidRDefault="00144769">
      <w:pPr>
        <w:jc w:val="both"/>
        <w:rPr>
          <w:rFonts w:ascii="Calibri" w:eastAsia="Calibri" w:hAnsi="Calibri" w:cs="Calibri"/>
          <w:b/>
          <w:color w:val="222222"/>
        </w:rPr>
      </w:pPr>
    </w:p>
    <w:p w14:paraId="388099DE" w14:textId="77777777" w:rsidR="00144769" w:rsidRDefault="00144769">
      <w:pPr>
        <w:jc w:val="both"/>
        <w:rPr>
          <w:rFonts w:ascii="Calibri" w:eastAsia="Calibri" w:hAnsi="Calibri" w:cs="Calibri"/>
        </w:rPr>
      </w:pPr>
    </w:p>
    <w:sectPr w:rsidR="00144769">
      <w:head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0BC0CB" w14:textId="77777777" w:rsidR="00000000" w:rsidRDefault="003A01C8">
      <w:pPr>
        <w:spacing w:line="240" w:lineRule="auto"/>
      </w:pPr>
      <w:r>
        <w:separator/>
      </w:r>
    </w:p>
  </w:endnote>
  <w:endnote w:type="continuationSeparator" w:id="0">
    <w:p w14:paraId="32CECE50" w14:textId="77777777" w:rsidR="00000000" w:rsidRDefault="003A01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ontserrat">
    <w:altName w:val="Times New Roman"/>
    <w:charset w:val="00"/>
    <w:family w:val="auto"/>
    <w:pitch w:val="default"/>
  </w:font>
  <w:font w:name="Montserrat Light">
    <w:altName w:val="Times New Roman"/>
    <w:charset w:val="00"/>
    <w:family w:val="auto"/>
    <w:pitch w:val="default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9BAB2C" w14:textId="77777777" w:rsidR="00000000" w:rsidRDefault="003A01C8">
      <w:pPr>
        <w:spacing w:line="240" w:lineRule="auto"/>
      </w:pPr>
      <w:r>
        <w:separator/>
      </w:r>
    </w:p>
  </w:footnote>
  <w:footnote w:type="continuationSeparator" w:id="0">
    <w:p w14:paraId="4652D928" w14:textId="77777777" w:rsidR="00000000" w:rsidRDefault="003A01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0AD2A5" w14:textId="77777777" w:rsidR="00144769" w:rsidRDefault="003A01C8">
    <w:r>
      <w:rPr>
        <w:noProof/>
      </w:rPr>
      <w:drawing>
        <wp:inline distT="114300" distB="114300" distL="114300" distR="114300" wp14:anchorId="517156DA" wp14:editId="041DBD1E">
          <wp:extent cx="857250" cy="757238"/>
          <wp:effectExtent l="0" t="0" r="0" b="0"/>
          <wp:docPr id="9878947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7572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44769"/>
    <w:rsid w:val="00144769"/>
    <w:rsid w:val="003016BC"/>
    <w:rsid w:val="003A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32CA6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customStyle="1" w:styleId="normal1">
    <w:name w:val="normal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unhideWhenUsed/>
    <w:rsid w:val="003A72BF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F002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BC37D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016BC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16BC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customStyle="1" w:styleId="normal1">
    <w:name w:val="normal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unhideWhenUsed/>
    <w:rsid w:val="003A72BF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F002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BC37D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016BC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16BC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discoverpuertorico.com/es/articulo/que-hacer-en-san-juan" TargetMode="External"/><Relationship Id="rId9" Type="http://schemas.openxmlformats.org/officeDocument/2006/relationships/hyperlink" Target="https://www.discoverpuertorico.com/es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CqFoR061oSjHzSmiktR3BFek/w==">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492</Words>
  <Characters>2356</Characters>
  <Application>Microsoft Macintosh Word</Application>
  <DocSecurity>0</DocSecurity>
  <Lines>45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2845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Andrea Rebollo</cp:lastModifiedBy>
  <cp:revision>3</cp:revision>
  <dcterms:created xsi:type="dcterms:W3CDTF">2023-05-29T11:14:00Z</dcterms:created>
  <dcterms:modified xsi:type="dcterms:W3CDTF">2023-06-22T07:22:00Z</dcterms:modified>
  <cp:category/>
</cp:coreProperties>
</file>