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4EA3D" w14:textId="77777777" w:rsidR="000464F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D29EE9C" wp14:editId="7CB3CEA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1381125" cy="681990"/>
            <wp:effectExtent l="0" t="0" r="0" b="0"/>
            <wp:wrapSquare wrapText="bothSides" distT="0" distB="0" distL="114300" distR="114300"/>
            <wp:docPr id="11" name="image2.png" descr="Logo-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Logo-63"/>
                    <pic:cNvPicPr preferRelativeResize="0"/>
                  </pic:nvPicPr>
                  <pic:blipFill>
                    <a:blip r:embed="rId8"/>
                    <a:srcRect t="120" b="11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6819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190AFABD" wp14:editId="5541EF10">
            <wp:simplePos x="0" y="0"/>
            <wp:positionH relativeFrom="column">
              <wp:posOffset>4524375</wp:posOffset>
            </wp:positionH>
            <wp:positionV relativeFrom="paragraph">
              <wp:posOffset>114300</wp:posOffset>
            </wp:positionV>
            <wp:extent cx="1381125" cy="428068"/>
            <wp:effectExtent l="0" t="0" r="0" b="0"/>
            <wp:wrapSquare wrapText="bothSides" distT="114300" distB="114300" distL="114300" distR="114300"/>
            <wp:docPr id="1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4280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86AD6DD" w14:textId="77777777" w:rsidR="000464F9" w:rsidRDefault="000464F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5C1B8AC" w14:textId="77777777" w:rsidR="000464F9" w:rsidRDefault="000464F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3D676E7" w14:textId="77777777" w:rsidR="000464F9" w:rsidRDefault="000464F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</w:p>
    <w:p w14:paraId="459C3C48" w14:textId="77777777" w:rsidR="000464F9" w:rsidRDefault="000464F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6"/>
          <w:szCs w:val="26"/>
        </w:rPr>
      </w:pPr>
    </w:p>
    <w:p w14:paraId="15C1711F" w14:textId="77777777" w:rsidR="000464F9" w:rsidRDefault="00000000">
      <w:pPr>
        <w:spacing w:line="360" w:lineRule="auto"/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Así viajan los ‘</w:t>
      </w:r>
      <w:proofErr w:type="spellStart"/>
      <w:r>
        <w:rPr>
          <w:rFonts w:ascii="Verdana" w:eastAsia="Verdana" w:hAnsi="Verdana" w:cs="Verdana"/>
          <w:b/>
          <w:sz w:val="24"/>
          <w:szCs w:val="24"/>
        </w:rPr>
        <w:t>millennials</w:t>
      </w:r>
      <w:proofErr w:type="spellEnd"/>
      <w:r>
        <w:rPr>
          <w:rFonts w:ascii="Verdana" w:eastAsia="Verdana" w:hAnsi="Verdana" w:cs="Verdana"/>
          <w:b/>
          <w:sz w:val="24"/>
          <w:szCs w:val="24"/>
        </w:rPr>
        <w:t>’ españoles, según Kiwi.com: a Europa y con otros ‘</w:t>
      </w:r>
      <w:proofErr w:type="spellStart"/>
      <w:r>
        <w:rPr>
          <w:rFonts w:ascii="Verdana" w:eastAsia="Verdana" w:hAnsi="Verdana" w:cs="Verdana"/>
          <w:b/>
          <w:sz w:val="24"/>
          <w:szCs w:val="24"/>
        </w:rPr>
        <w:t>millennials</w:t>
      </w:r>
      <w:proofErr w:type="spellEnd"/>
      <w:r>
        <w:rPr>
          <w:rFonts w:ascii="Verdana" w:eastAsia="Verdana" w:hAnsi="Verdana" w:cs="Verdana"/>
          <w:b/>
          <w:sz w:val="24"/>
          <w:szCs w:val="24"/>
        </w:rPr>
        <w:t>’</w:t>
      </w:r>
    </w:p>
    <w:p w14:paraId="391D795F" w14:textId="77777777" w:rsidR="000464F9" w:rsidRDefault="000464F9">
      <w:pPr>
        <w:spacing w:line="360" w:lineRule="auto"/>
        <w:rPr>
          <w:rFonts w:ascii="Verdana" w:eastAsia="Verdana" w:hAnsi="Verdana" w:cs="Verdana"/>
          <w:i/>
          <w:sz w:val="20"/>
          <w:szCs w:val="20"/>
        </w:rPr>
      </w:pPr>
    </w:p>
    <w:p w14:paraId="3AC5F373" w14:textId="77777777" w:rsidR="000464F9" w:rsidRDefault="00000000">
      <w:pPr>
        <w:spacing w:line="360" w:lineRule="auto"/>
        <w:jc w:val="center"/>
        <w:rPr>
          <w:rFonts w:ascii="Verdana" w:eastAsia="Verdana" w:hAnsi="Verdana" w:cs="Verdana"/>
          <w:i/>
          <w:sz w:val="20"/>
          <w:szCs w:val="20"/>
        </w:rPr>
      </w:pPr>
      <w:sdt>
        <w:sdtPr>
          <w:tag w:val="goog_rdk_0"/>
          <w:id w:val="1161052593"/>
        </w:sdtPr>
        <w:sdtContent>
          <w:r>
            <w:rPr>
              <w:rFonts w:ascii="Arial Unicode MS" w:eastAsia="Arial Unicode MS" w:hAnsi="Arial Unicode MS" w:cs="Arial Unicode MS"/>
              <w:i/>
              <w:sz w:val="20"/>
              <w:szCs w:val="20"/>
            </w:rPr>
            <w:t>● Los ‘</w:t>
          </w:r>
          <w:proofErr w:type="spellStart"/>
          <w:r>
            <w:rPr>
              <w:rFonts w:ascii="Arial Unicode MS" w:eastAsia="Arial Unicode MS" w:hAnsi="Arial Unicode MS" w:cs="Arial Unicode MS"/>
              <w:i/>
              <w:sz w:val="20"/>
              <w:szCs w:val="20"/>
            </w:rPr>
            <w:t>millennials</w:t>
          </w:r>
          <w:proofErr w:type="spellEnd"/>
          <w:r>
            <w:rPr>
              <w:rFonts w:ascii="Arial Unicode MS" w:eastAsia="Arial Unicode MS" w:hAnsi="Arial Unicode MS" w:cs="Arial Unicode MS"/>
              <w:i/>
              <w:sz w:val="20"/>
              <w:szCs w:val="20"/>
            </w:rPr>
            <w:t xml:space="preserve">’ españoles llevan a cabo sus reservas con 35 días de antelación de media frente a los 43 días de la “Gen Z” </w:t>
          </w:r>
        </w:sdtContent>
      </w:sdt>
    </w:p>
    <w:p w14:paraId="5719569F" w14:textId="77777777" w:rsidR="000464F9" w:rsidRDefault="00000000">
      <w:pPr>
        <w:numPr>
          <w:ilvl w:val="0"/>
          <w:numId w:val="1"/>
        </w:numPr>
        <w:spacing w:line="360" w:lineRule="auto"/>
        <w:jc w:val="center"/>
        <w:rPr>
          <w:rFonts w:ascii="Verdana" w:eastAsia="Verdana" w:hAnsi="Verdana" w:cs="Verdana"/>
          <w:i/>
          <w:sz w:val="20"/>
          <w:szCs w:val="20"/>
        </w:rPr>
      </w:pPr>
      <w:r>
        <w:rPr>
          <w:rFonts w:ascii="Verdana" w:eastAsia="Verdana" w:hAnsi="Verdana" w:cs="Verdana"/>
          <w:i/>
          <w:sz w:val="20"/>
          <w:szCs w:val="20"/>
        </w:rPr>
        <w:t>Londres, Barcelona y Roma son las ciudades más reservadas por los ‘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millennials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>’ españoles</w:t>
      </w:r>
    </w:p>
    <w:p w14:paraId="021CF56C" w14:textId="77777777" w:rsidR="000464F9" w:rsidRDefault="00000000">
      <w:pPr>
        <w:numPr>
          <w:ilvl w:val="0"/>
          <w:numId w:val="1"/>
        </w:numPr>
        <w:spacing w:line="360" w:lineRule="auto"/>
        <w:jc w:val="center"/>
        <w:rPr>
          <w:rFonts w:ascii="Verdana" w:eastAsia="Verdana" w:hAnsi="Verdana" w:cs="Verdana"/>
          <w:i/>
          <w:sz w:val="20"/>
          <w:szCs w:val="20"/>
        </w:rPr>
      </w:pPr>
      <w:r>
        <w:rPr>
          <w:rFonts w:ascii="Verdana" w:eastAsia="Verdana" w:hAnsi="Verdana" w:cs="Verdana"/>
          <w:i/>
          <w:sz w:val="20"/>
          <w:szCs w:val="20"/>
        </w:rPr>
        <w:t>Según Kiwi.com los ‘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millennials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’ que visitarán más España en 2023 serán británicos, italianos y alemanes  </w:t>
      </w:r>
    </w:p>
    <w:p w14:paraId="2BFFD3AD" w14:textId="77777777" w:rsidR="000464F9" w:rsidRDefault="000464F9">
      <w:pPr>
        <w:spacing w:line="360" w:lineRule="auto"/>
        <w:ind w:left="720"/>
        <w:jc w:val="center"/>
        <w:rPr>
          <w:rFonts w:ascii="Verdana" w:eastAsia="Verdana" w:hAnsi="Verdana" w:cs="Verdana"/>
          <w:i/>
          <w:sz w:val="20"/>
          <w:szCs w:val="20"/>
        </w:rPr>
      </w:pPr>
    </w:p>
    <w:p w14:paraId="10686A78" w14:textId="77777777" w:rsidR="000464F9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España, 27 de septiembre de 2023 -</w:t>
      </w:r>
      <w:r>
        <w:rPr>
          <w:rFonts w:ascii="Verdana" w:eastAsia="Verdana" w:hAnsi="Verdana" w:cs="Verdana"/>
          <w:sz w:val="20"/>
          <w:szCs w:val="20"/>
        </w:rPr>
        <w:t xml:space="preserve"> Los nacidos en España entre 1981 y 1996, conocidos como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millennials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, son previsores a la hora de planificar sus vuelos, aunque no tanto como la </w:t>
      </w:r>
      <w:r>
        <w:rPr>
          <w:rFonts w:ascii="Verdana" w:eastAsia="Verdana" w:hAnsi="Verdana" w:cs="Verdana"/>
          <w:i/>
          <w:sz w:val="20"/>
          <w:szCs w:val="20"/>
        </w:rPr>
        <w:t>Gen Z</w:t>
      </w:r>
      <w:r>
        <w:rPr>
          <w:rFonts w:ascii="Verdana" w:eastAsia="Verdana" w:hAnsi="Verdana" w:cs="Verdana"/>
          <w:sz w:val="20"/>
          <w:szCs w:val="20"/>
        </w:rPr>
        <w:t xml:space="preserve">, y viajan principalmente a Europa con personas de su misma edad, según un estudio de </w:t>
      </w:r>
      <w:hyperlink r:id="rId10">
        <w:r>
          <w:rPr>
            <w:rFonts w:ascii="Verdana" w:eastAsia="Verdana" w:hAnsi="Verdana" w:cs="Verdana"/>
            <w:color w:val="1155CC"/>
            <w:sz w:val="20"/>
            <w:szCs w:val="20"/>
            <w:u w:val="single"/>
          </w:rPr>
          <w:t>Kiwi.com</w:t>
        </w:r>
      </w:hyperlink>
      <w:r>
        <w:rPr>
          <w:rFonts w:ascii="Verdana" w:eastAsia="Verdana" w:hAnsi="Verdana" w:cs="Verdana"/>
          <w:sz w:val="20"/>
          <w:szCs w:val="20"/>
        </w:rPr>
        <w:t>, la empresa líder en tecnología de viajes.</w:t>
      </w:r>
    </w:p>
    <w:p w14:paraId="10C9472D" w14:textId="77777777" w:rsidR="000464F9" w:rsidRDefault="000464F9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14BC4B10" w14:textId="77777777" w:rsidR="000464F9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El análisis de los datos de reservas de vuelos en 2023 en la plataforma señala que esta generación en España lleva a cabo sus reservas con una media de 35 días de antelación, frente a los 30,8 días de los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millennials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a nivel global. La ventana de reserva de los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centennials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españoles, por su parte, es mayor, 43 días, y la del conjunto de la población es 48 días, según las reservas registradas en Kiwi.com en España hasta julio de 2023.</w:t>
      </w:r>
    </w:p>
    <w:p w14:paraId="169863C1" w14:textId="77777777" w:rsidR="000464F9" w:rsidRDefault="000464F9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6F37ACC4" w14:textId="77777777" w:rsidR="000464F9" w:rsidRDefault="00000000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Agosto, el mes favorito</w:t>
      </w:r>
    </w:p>
    <w:p w14:paraId="45EBCA3F" w14:textId="77777777" w:rsidR="000464F9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El informe de Kiwi.com también señala que los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millennials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españoles viajan mayoritariamente en verano con agosto y julio como meses favoritos, seguidos muy de cerca por junio y septiembre, por este orden. Sin embargo, a nivel global, los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millennials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llevan a cabo sus reservas principalmente para volar los meses de mayo y junio. En cuanto a los compañeros de viaje, las tendencias españolas y mundiales se alinean: cuando no viajan solos, el 25 % de los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millennials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elige a personas de su misma generación como compañeros de viaje.</w:t>
      </w:r>
    </w:p>
    <w:p w14:paraId="01BAB413" w14:textId="77777777" w:rsidR="000464F9" w:rsidRDefault="000464F9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729AE091" w14:textId="77777777" w:rsidR="000464F9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Los datos de Kiwi.com muestran que el 44 % de todos los usuarios en España de esta plataforma son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millennials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. El 53,4 % realiza sus reservas a través de la aplicación móvil </w:t>
      </w:r>
      <w:r>
        <w:rPr>
          <w:rFonts w:ascii="Verdana" w:eastAsia="Verdana" w:hAnsi="Verdana" w:cs="Verdana"/>
          <w:sz w:val="20"/>
          <w:szCs w:val="20"/>
        </w:rPr>
        <w:lastRenderedPageBreak/>
        <w:t xml:space="preserve">de Kiwi.com, mientras que el 39,6 % lo hace en el ordenador. Por su parte, el 48,7% de los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centennials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reservó sus vuelos hasta julio de 2023 a través del ordenador, y el 45,9% lo hizo en la </w:t>
      </w:r>
      <w:proofErr w:type="gramStart"/>
      <w:r>
        <w:rPr>
          <w:rFonts w:ascii="Verdana" w:eastAsia="Verdana" w:hAnsi="Verdana" w:cs="Verdana"/>
          <w:i/>
          <w:sz w:val="20"/>
          <w:szCs w:val="20"/>
        </w:rPr>
        <w:t>app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de Kiwi.com.</w:t>
      </w:r>
    </w:p>
    <w:p w14:paraId="3AA60633" w14:textId="77777777" w:rsidR="000464F9" w:rsidRDefault="000464F9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0E48B61C" w14:textId="77777777" w:rsidR="000464F9" w:rsidRDefault="00000000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Destinos más populares</w:t>
      </w:r>
    </w:p>
    <w:p w14:paraId="167F1303" w14:textId="77777777" w:rsidR="000464F9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Los datos de Kiwi.com de 2023 señalan que los destinos del extranjero más populares para los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millennials</w:t>
      </w:r>
      <w:proofErr w:type="spellEnd"/>
      <w:r>
        <w:rPr>
          <w:rFonts w:ascii="Verdana" w:eastAsia="Verdana" w:hAnsi="Verdana" w:cs="Verdana"/>
          <w:i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>españoles se hallan en Europa, con Londres, Barcelona, Roma, París, Varsovia, Lisboa, Viena, Palma de Mallorca, Milán y Madrid como las 10 ciudades más populares para los viajeros de esta generación. A nivel global, Londres sigue siendo el destino más popular, seguido de Bangkok, Barcelona, Estambul, Roma, París, Milán, Kuala Lumpur, Denpasar y Varsovia, lo que demuestra que el continente asiático atrae con fuerza a los viajeros de esta edad de todo el mundo.</w:t>
      </w:r>
    </w:p>
    <w:p w14:paraId="24090E77" w14:textId="77777777" w:rsidR="000464F9" w:rsidRDefault="000464F9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0A7CC3CD" w14:textId="77777777" w:rsidR="000464F9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Las nacionalidades de </w:t>
      </w:r>
      <w:proofErr w:type="spellStart"/>
      <w:r>
        <w:rPr>
          <w:rFonts w:ascii="Verdana" w:eastAsia="Verdana" w:hAnsi="Verdana" w:cs="Verdana"/>
          <w:i/>
          <w:sz w:val="20"/>
          <w:szCs w:val="20"/>
        </w:rPr>
        <w:t>millennials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que más viajan a España en 2023, de acuerdo con las reservas efectuadas en Kiwi.com en lo que va de año son, por este orden: británica, italiana, alemana, polaca, francesa, rumana, checa, estadounidense, colombiana y portuguesa.</w:t>
      </w:r>
    </w:p>
    <w:p w14:paraId="6F703768" w14:textId="77777777" w:rsidR="000464F9" w:rsidRDefault="000464F9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</w:p>
    <w:p w14:paraId="3F0A89DE" w14:textId="77777777" w:rsidR="000464F9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Para más información, por favor haga clic </w:t>
      </w:r>
      <w:hyperlink r:id="rId11">
        <w:r>
          <w:rPr>
            <w:rFonts w:ascii="Verdana" w:eastAsia="Verdana" w:hAnsi="Verdana" w:cs="Verdana"/>
            <w:color w:val="1155CC"/>
            <w:sz w:val="20"/>
            <w:szCs w:val="20"/>
            <w:u w:val="single"/>
          </w:rPr>
          <w:t>aquí</w:t>
        </w:r>
      </w:hyperlink>
      <w:r>
        <w:rPr>
          <w:rFonts w:ascii="Verdana" w:eastAsia="Verdana" w:hAnsi="Verdana" w:cs="Verdana"/>
          <w:sz w:val="20"/>
          <w:szCs w:val="20"/>
        </w:rPr>
        <w:t xml:space="preserve">. </w:t>
      </w:r>
    </w:p>
    <w:p w14:paraId="1257D182" w14:textId="77777777" w:rsidR="000464F9" w:rsidRDefault="000464F9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4E0D231F" w14:textId="77777777" w:rsidR="000464F9" w:rsidRDefault="00000000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Acerca de Kiwi.com </w:t>
      </w:r>
    </w:p>
    <w:p w14:paraId="69092D42" w14:textId="77777777" w:rsidR="000464F9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Kiwi.com es una empresa global líder en tecnología de viajes con sede en la República Checa, que emplea a más de 1.200 personas en todo el mundo. El innovador algoritmo de Kiwi.com permite a los usuarios encontrar mejores opciones de rutas y precios que otros motores de búsqueda no pueden ver, realizando miles de millones de comprobaciones de precios al día en el 95% del contenido global de vuelos. Cada día se realizan 100 millones de búsquedas en el sitio web de Kiwi.com y en sus canales asociados. De media, se venden más de 70.000 plazas al día.</w:t>
      </w:r>
    </w:p>
    <w:p w14:paraId="201A2461" w14:textId="77777777" w:rsidR="000464F9" w:rsidRDefault="000464F9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25F26A31" w14:textId="77777777" w:rsidR="000464F9" w:rsidRDefault="000464F9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</w:p>
    <w:p w14:paraId="5FE0A22E" w14:textId="77777777" w:rsidR="000464F9" w:rsidRDefault="00000000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Contacto de prensa:</w:t>
      </w:r>
    </w:p>
    <w:p w14:paraId="47BAAA62" w14:textId="77777777" w:rsidR="000464F9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SERGAT, agencia de comunicación</w:t>
      </w:r>
    </w:p>
    <w:p w14:paraId="5F274C1D" w14:textId="77777777" w:rsidR="000464F9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hyperlink r:id="rId12">
        <w:r>
          <w:rPr>
            <w:rFonts w:ascii="Verdana" w:eastAsia="Verdana" w:hAnsi="Verdana" w:cs="Verdana"/>
            <w:color w:val="0000FF"/>
            <w:sz w:val="20"/>
            <w:szCs w:val="20"/>
            <w:u w:val="single"/>
          </w:rPr>
          <w:t>prensa@sergat.com</w:t>
        </w:r>
      </w:hyperlink>
      <w:r>
        <w:rPr>
          <w:rFonts w:ascii="Verdana" w:eastAsia="Verdana" w:hAnsi="Verdana" w:cs="Verdana"/>
          <w:color w:val="006699"/>
          <w:sz w:val="20"/>
          <w:szCs w:val="20"/>
        </w:rPr>
        <w:t xml:space="preserve">  </w:t>
      </w:r>
    </w:p>
    <w:p w14:paraId="019FDE90" w14:textId="77777777" w:rsidR="000464F9" w:rsidRDefault="000464F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6"/>
          <w:szCs w:val="26"/>
        </w:rPr>
      </w:pPr>
    </w:p>
    <w:sectPr w:rsidR="000464F9">
      <w:headerReference w:type="default" r:id="rId13"/>
      <w:footerReference w:type="default" r:id="rId14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7D665" w14:textId="77777777" w:rsidR="007C3CE1" w:rsidRDefault="007C3CE1">
      <w:pPr>
        <w:spacing w:line="240" w:lineRule="auto"/>
      </w:pPr>
      <w:r>
        <w:separator/>
      </w:r>
    </w:p>
  </w:endnote>
  <w:endnote w:type="continuationSeparator" w:id="0">
    <w:p w14:paraId="4CBA1F42" w14:textId="77777777" w:rsidR="007C3CE1" w:rsidRDefault="007C3C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772C6" w14:textId="77777777" w:rsidR="000464F9" w:rsidRDefault="000464F9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8A7A8" w14:textId="77777777" w:rsidR="007C3CE1" w:rsidRDefault="007C3CE1">
      <w:pPr>
        <w:spacing w:line="240" w:lineRule="auto"/>
      </w:pPr>
      <w:r>
        <w:separator/>
      </w:r>
    </w:p>
  </w:footnote>
  <w:footnote w:type="continuationSeparator" w:id="0">
    <w:p w14:paraId="7882EF4C" w14:textId="77777777" w:rsidR="007C3CE1" w:rsidRDefault="007C3C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60BAD" w14:textId="77777777" w:rsidR="000464F9" w:rsidRDefault="000464F9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00898"/>
    <w:multiLevelType w:val="multilevel"/>
    <w:tmpl w:val="E3002E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6250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4F9"/>
    <w:rsid w:val="000464F9"/>
    <w:rsid w:val="007C3CE1"/>
    <w:rsid w:val="00CC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2FDDD7"/>
  <w15:docId w15:val="{3FD2945E-516D-BB49-ABC7-D9BDB4B1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character" w:styleId="Hipervnculo">
    <w:name w:val="Hyperlink"/>
    <w:basedOn w:val="Fuentedeprrafopredeter"/>
    <w:uiPriority w:val="99"/>
    <w:unhideWhenUsed/>
    <w:rsid w:val="001526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ensa@sergat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iwi.com/es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kiwi.c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Bvc1bYly99lzYyzq+fBZR1qfww==">CgMxLjAaJgoBMBIhCh8IB0IbCgdWZXJkYW5hEhBBcmlhbCBVbmljb2RlIE1TIokCCgtBQUFBNTBUYTFpdxLVAQoLQUFBQTUwVGExaXcSC0FBQUE1MFRhMWl3Gg0KCXRleHQvaHRtbBIAIg4KCnRleHQvcGxhaW4SACobIhUxMDA1NzM4NjE3MzEyMzQ3OTQwNjUoADgAMPHm+YStMTjg6/mErTFKOwokYXBwbGljYXRpb24vdm5kLmdvb2dsZS1hcHBzLmRvY3MubWRzGhPC19rkAQ0aCwoHCgEnEAEYABABWgxwc3RiZWRqZ3kzaGtyAiAAeACCARRzdWdnZXN0Lno3b3l0ang4ZXI3bpoBBggAEAAYABjx5vmErTEg4Ov5hK0xQhRzdWdnZXN0Lno3b3l0ang4ZXI3biKHAgoLQUFBQTUwVGExaTQS1AEKC0FBQUE1MFRhMWk0EgtBQUFBNTBUYTFpNBoNCgl0ZXh0L2h0bWwSACIOCgp0ZXh0L3BsYWluEgAqGyIVMTAwNTczODYxNzMxMjM0Nzk0MDY1KAA4ADCy8/mErTE4svP5hK0xSjsKJGFwcGxpY2F0aW9uL3ZuZC5nb29nbGUtYXBwcy5kb2NzLm1kcxoTwtfa5AENGgsKBwoBJxABGAAQAVoMcWN2dWt6b3Q5bWFycgIgAHgAggETc3VnZ2VzdC5hbGI1MmZ1aHFxdZoBBggAEAAYABiy8/mErTEgsvP5hK0xQhNzdWdnZXN0LmFsYjUyZnVocXF1OABqJgoUc3VnZ2VzdC5hZ280bjVhM2JhZjgSDkFuZHJlYSBSZWJvbGxvaiYKFHN1Z2dlc3QuZTcxMnZ5OHJ6N3I2Eg5BbmRyZWEgUmVib2xsb2omChRzdWdnZXN0LmEzNHZnd3VlYW10YRIOQW5kcmVhIFJlYm9sbG9qJgoUc3VnZ2VzdC56N295dGp4OGVyN24SDkFuZHJlYSBSZWJvbGxvaiYKFHN1Z2dlc3QuZDF1aWllNm1wN2IzEg5BbmRyZWEgUmVib2xsb2omChRzdWdnZXN0LmpoeDZmZzlydTg1chIOQW5kcmVhIFJlYm9sbG9qJQoTc3VnZ2VzdC5hbGI1MmZ1aHFxdRIOQW5kcmVhIFJlYm9sbG9qJgoUc3VnZ2VzdC5waGFlMXRvdm54NXoSDkFuZHJlYSBSZWJvbGxvaiYKFHN1Z2dlc3Qua3NheWR2bXo0ZnE4Eg5BbmRyZWEgUmVib2xsb2omChRzdWdnZXN0LnA1Y2I4eGlxdHljZRIOQW5kcmVhIFJlYm9sbG9yITFOUkdOazUzQloyTnJ1b3p0cVZJRFdfQjNVVGtYY282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3040</Characters>
  <Application>Microsoft Office Word</Application>
  <DocSecurity>0</DocSecurity>
  <Lines>70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SERGAT</dc:creator>
  <cp:keywords/>
  <dc:description/>
  <cp:lastModifiedBy>Ana</cp:lastModifiedBy>
  <cp:revision>2</cp:revision>
  <dcterms:created xsi:type="dcterms:W3CDTF">2023-05-17T12:39:00Z</dcterms:created>
  <dcterms:modified xsi:type="dcterms:W3CDTF">2023-09-26T09:03:00Z</dcterms:modified>
  <cp:category/>
</cp:coreProperties>
</file>