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E4D38"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19155262"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620648CD"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 xml:space="preserve">Sergat </w:t>
      </w:r>
    </w:p>
    <w:p w14:paraId="2623BA17"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Tel.: 93 414 02 10</w:t>
      </w:r>
    </w:p>
    <w:p w14:paraId="43A6C11F" w14:textId="77777777" w:rsidR="00EC7343" w:rsidRPr="00581370" w:rsidRDefault="00CA3AA5">
      <w:pPr>
        <w:pBdr>
          <w:top w:val="nil"/>
          <w:left w:val="nil"/>
          <w:bottom w:val="nil"/>
          <w:right w:val="nil"/>
          <w:between w:val="nil"/>
        </w:pBdr>
        <w:spacing w:line="360" w:lineRule="auto"/>
        <w:jc w:val="both"/>
        <w:rPr>
          <w:rFonts w:ascii="Cambria" w:eastAsia="Cambria" w:hAnsi="Cambria" w:cs="Cambria"/>
          <w:color w:val="000000"/>
        </w:rPr>
      </w:pPr>
      <w:r w:rsidRPr="00581370">
        <w:rPr>
          <w:rFonts w:ascii="Century Gothic" w:eastAsia="Century Gothic" w:hAnsi="Century Gothic" w:cs="Century Gothic"/>
          <w:color w:val="000000"/>
          <w:sz w:val="18"/>
          <w:szCs w:val="18"/>
        </w:rPr>
        <w:t xml:space="preserve">E-mail: </w:t>
      </w:r>
      <w:hyperlink r:id="rId7">
        <w:r w:rsidRPr="00581370">
          <w:rPr>
            <w:rFonts w:ascii="Century Gothic" w:eastAsia="Century Gothic" w:hAnsi="Century Gothic" w:cs="Century Gothic"/>
            <w:color w:val="006699"/>
            <w:sz w:val="18"/>
            <w:szCs w:val="18"/>
          </w:rPr>
          <w:t>prensa@sergat.com</w:t>
        </w:r>
      </w:hyperlink>
      <w:r w:rsidRPr="00581370">
        <w:rPr>
          <w:rFonts w:ascii="Century Gothic" w:eastAsia="Century Gothic" w:hAnsi="Century Gothic" w:cs="Century Gothic"/>
          <w:sz w:val="18"/>
          <w:szCs w:val="18"/>
        </w:rPr>
        <w:t xml:space="preserve"> </w:t>
      </w:r>
      <w:r w:rsidRPr="00581370">
        <w:rPr>
          <w:rFonts w:ascii="Century Gothic" w:eastAsia="Century Gothic" w:hAnsi="Century Gothic" w:cs="Century Gothic"/>
          <w:color w:val="000000"/>
          <w:sz w:val="18"/>
          <w:szCs w:val="18"/>
        </w:rPr>
        <w:t xml:space="preserve"> </w:t>
      </w:r>
      <w:r w:rsidRPr="00581370">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EC7343" w:rsidRPr="00F0102D" w14:paraId="44796E8E" w14:textId="77777777">
        <w:trPr>
          <w:jc w:val="center"/>
        </w:trPr>
        <w:tc>
          <w:tcPr>
            <w:tcW w:w="5775" w:type="dxa"/>
            <w:vAlign w:val="center"/>
          </w:tcPr>
          <w:p w14:paraId="6F4BA803" w14:textId="77777777" w:rsidR="00EC7343" w:rsidRPr="00581370" w:rsidRDefault="00EC7343" w:rsidP="00F2678C">
            <w:pPr>
              <w:jc w:val="center"/>
              <w:rPr>
                <w:sz w:val="20"/>
                <w:szCs w:val="20"/>
              </w:rPr>
            </w:pPr>
          </w:p>
        </w:tc>
      </w:tr>
    </w:tbl>
    <w:p w14:paraId="7DF0F548" w14:textId="3BE87866" w:rsidR="00967C4B" w:rsidRDefault="00953CA0" w:rsidP="00953CA0">
      <w:pPr>
        <w:pBdr>
          <w:top w:val="nil"/>
          <w:left w:val="nil"/>
          <w:bottom w:val="nil"/>
          <w:right w:val="nil"/>
          <w:between w:val="nil"/>
        </w:pBdr>
        <w:spacing w:before="280" w:line="360" w:lineRule="auto"/>
        <w:jc w:val="center"/>
        <w:rPr>
          <w:rFonts w:ascii="Century Gothic" w:eastAsia="Century Gothic" w:hAnsi="Century Gothic" w:cs="Century Gothic"/>
          <w:b/>
        </w:rPr>
      </w:pPr>
      <w:proofErr w:type="spellStart"/>
      <w:r w:rsidRPr="00953CA0">
        <w:rPr>
          <w:rFonts w:ascii="Century Gothic" w:eastAsia="Century Gothic" w:hAnsi="Century Gothic" w:cs="Century Gothic"/>
          <w:b/>
        </w:rPr>
        <w:t>Emirates</w:t>
      </w:r>
      <w:proofErr w:type="spellEnd"/>
      <w:r w:rsidRPr="00953CA0">
        <w:rPr>
          <w:rFonts w:ascii="Century Gothic" w:eastAsia="Century Gothic" w:hAnsi="Century Gothic" w:cs="Century Gothic"/>
          <w:b/>
        </w:rPr>
        <w:t xml:space="preserve"> lanza nuevos </w:t>
      </w:r>
      <w:r w:rsidR="00243CB3">
        <w:rPr>
          <w:rFonts w:ascii="Century Gothic" w:eastAsia="Century Gothic" w:hAnsi="Century Gothic" w:cs="Century Gothic"/>
          <w:b/>
        </w:rPr>
        <w:t>neceseres de viaje</w:t>
      </w:r>
      <w:r w:rsidRPr="00953CA0">
        <w:rPr>
          <w:rFonts w:ascii="Century Gothic" w:eastAsia="Century Gothic" w:hAnsi="Century Gothic" w:cs="Century Gothic"/>
          <w:b/>
        </w:rPr>
        <w:t xml:space="preserve"> que destacan las especies en peligro de extinción</w:t>
      </w:r>
    </w:p>
    <w:p w14:paraId="508997C8" w14:textId="77777777" w:rsidR="00243CB3" w:rsidRDefault="00243CB3" w:rsidP="002A786B">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p>
    <w:p w14:paraId="45467206" w14:textId="73337A29" w:rsidR="002A786B" w:rsidRPr="002A786B" w:rsidRDefault="00BF4F73" w:rsidP="002A786B">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BF4F73">
        <w:rPr>
          <w:rFonts w:ascii="Century Gothic" w:eastAsia="Century Gothic" w:hAnsi="Century Gothic" w:cs="Century Gothic"/>
          <w:b/>
          <w:sz w:val="22"/>
          <w:szCs w:val="22"/>
        </w:rPr>
        <w:t>Dub</w:t>
      </w:r>
      <w:r w:rsidR="002A73B2">
        <w:rPr>
          <w:rFonts w:ascii="Century Gothic" w:eastAsia="Century Gothic" w:hAnsi="Century Gothic" w:cs="Century Gothic"/>
          <w:b/>
          <w:sz w:val="22"/>
          <w:szCs w:val="22"/>
        </w:rPr>
        <w:t>á</w:t>
      </w:r>
      <w:r w:rsidRPr="00BF4F73">
        <w:rPr>
          <w:rFonts w:ascii="Century Gothic" w:eastAsia="Century Gothic" w:hAnsi="Century Gothic" w:cs="Century Gothic"/>
          <w:b/>
          <w:sz w:val="22"/>
          <w:szCs w:val="22"/>
        </w:rPr>
        <w:t xml:space="preserve">i </w:t>
      </w:r>
      <w:r w:rsidR="002A786B">
        <w:rPr>
          <w:rFonts w:ascii="Century Gothic" w:eastAsia="Century Gothic" w:hAnsi="Century Gothic" w:cs="Century Gothic"/>
          <w:b/>
          <w:sz w:val="22"/>
          <w:szCs w:val="22"/>
        </w:rPr>
        <w:t>11</w:t>
      </w:r>
      <w:r w:rsidRPr="00BF4F73">
        <w:rPr>
          <w:rFonts w:ascii="Century Gothic" w:eastAsia="Century Gothic" w:hAnsi="Century Gothic" w:cs="Century Gothic"/>
          <w:b/>
          <w:sz w:val="22"/>
          <w:szCs w:val="22"/>
        </w:rPr>
        <w:t xml:space="preserve"> de </w:t>
      </w:r>
      <w:r w:rsidR="00761AA8">
        <w:rPr>
          <w:rFonts w:ascii="Century Gothic" w:eastAsia="Century Gothic" w:hAnsi="Century Gothic" w:cs="Century Gothic"/>
          <w:b/>
          <w:sz w:val="22"/>
          <w:szCs w:val="22"/>
        </w:rPr>
        <w:t>octubre</w:t>
      </w:r>
      <w:r w:rsidRPr="00BF4F73">
        <w:rPr>
          <w:rFonts w:ascii="Century Gothic" w:eastAsia="Century Gothic" w:hAnsi="Century Gothic" w:cs="Century Gothic"/>
          <w:b/>
          <w:sz w:val="22"/>
          <w:szCs w:val="22"/>
        </w:rPr>
        <w:t xml:space="preserve"> de 2023:</w:t>
      </w:r>
      <w:r w:rsidR="00722030" w:rsidRPr="00722030">
        <w:t xml:space="preserve"> </w:t>
      </w:r>
      <w:r w:rsidR="002A786B" w:rsidRPr="002A786B">
        <w:rPr>
          <w:rFonts w:ascii="Century Gothic" w:eastAsia="Century Gothic" w:hAnsi="Century Gothic" w:cs="Century Gothic"/>
          <w:sz w:val="22"/>
          <w:szCs w:val="22"/>
        </w:rPr>
        <w:t xml:space="preserve">Los clientes de las Premium </w:t>
      </w:r>
      <w:proofErr w:type="spellStart"/>
      <w:r w:rsidR="002A786B" w:rsidRPr="002A786B">
        <w:rPr>
          <w:rFonts w:ascii="Century Gothic" w:eastAsia="Century Gothic" w:hAnsi="Century Gothic" w:cs="Century Gothic"/>
          <w:sz w:val="22"/>
          <w:szCs w:val="22"/>
        </w:rPr>
        <w:t>Economy</w:t>
      </w:r>
      <w:proofErr w:type="spellEnd"/>
      <w:r w:rsidR="002A786B" w:rsidRPr="002A786B">
        <w:rPr>
          <w:rFonts w:ascii="Century Gothic" w:eastAsia="Century Gothic" w:hAnsi="Century Gothic" w:cs="Century Gothic"/>
          <w:sz w:val="22"/>
          <w:szCs w:val="22"/>
        </w:rPr>
        <w:t xml:space="preserve"> </w:t>
      </w:r>
      <w:r w:rsidR="002A786B">
        <w:rPr>
          <w:rFonts w:ascii="Century Gothic" w:eastAsia="Century Gothic" w:hAnsi="Century Gothic" w:cs="Century Gothic"/>
          <w:sz w:val="22"/>
          <w:szCs w:val="22"/>
        </w:rPr>
        <w:t xml:space="preserve">y </w:t>
      </w:r>
      <w:proofErr w:type="spellStart"/>
      <w:r w:rsidR="002A786B" w:rsidRPr="002A786B">
        <w:rPr>
          <w:rFonts w:ascii="Century Gothic" w:eastAsia="Century Gothic" w:hAnsi="Century Gothic" w:cs="Century Gothic"/>
          <w:sz w:val="22"/>
          <w:szCs w:val="22"/>
        </w:rPr>
        <w:t>Economy</w:t>
      </w:r>
      <w:proofErr w:type="spellEnd"/>
      <w:r w:rsidR="002A786B" w:rsidRPr="002A786B">
        <w:rPr>
          <w:rFonts w:ascii="Century Gothic" w:eastAsia="Century Gothic" w:hAnsi="Century Gothic" w:cs="Century Gothic"/>
          <w:sz w:val="22"/>
          <w:szCs w:val="22"/>
        </w:rPr>
        <w:t xml:space="preserve"> </w:t>
      </w:r>
      <w:proofErr w:type="spellStart"/>
      <w:r w:rsidR="002A786B" w:rsidRPr="002A786B">
        <w:rPr>
          <w:rFonts w:ascii="Century Gothic" w:eastAsia="Century Gothic" w:hAnsi="Century Gothic" w:cs="Century Gothic"/>
          <w:sz w:val="22"/>
          <w:szCs w:val="22"/>
        </w:rPr>
        <w:t>Class</w:t>
      </w:r>
      <w:proofErr w:type="spellEnd"/>
      <w:r w:rsidR="002A786B" w:rsidRPr="002A786B">
        <w:rPr>
          <w:rFonts w:ascii="Century Gothic" w:eastAsia="Century Gothic" w:hAnsi="Century Gothic" w:cs="Century Gothic"/>
          <w:sz w:val="22"/>
          <w:szCs w:val="22"/>
        </w:rPr>
        <w:t xml:space="preserve"> de </w:t>
      </w:r>
      <w:proofErr w:type="spellStart"/>
      <w:r w:rsidR="002A786B" w:rsidRPr="002A786B">
        <w:rPr>
          <w:rFonts w:ascii="Century Gothic" w:eastAsia="Century Gothic" w:hAnsi="Century Gothic" w:cs="Century Gothic"/>
          <w:sz w:val="22"/>
          <w:szCs w:val="22"/>
        </w:rPr>
        <w:t>Emirates</w:t>
      </w:r>
      <w:proofErr w:type="spellEnd"/>
      <w:r w:rsidR="002A786B" w:rsidRPr="002A786B">
        <w:rPr>
          <w:rFonts w:ascii="Century Gothic" w:eastAsia="Century Gothic" w:hAnsi="Century Gothic" w:cs="Century Gothic"/>
          <w:sz w:val="22"/>
          <w:szCs w:val="22"/>
        </w:rPr>
        <w:t xml:space="preserve"> en vuelos de larga distancia en todo el mundo podrán disfrutar de nuevos </w:t>
      </w:r>
      <w:r w:rsidR="00243CB3">
        <w:rPr>
          <w:rFonts w:ascii="Century Gothic" w:eastAsia="Century Gothic" w:hAnsi="Century Gothic" w:cs="Century Gothic"/>
          <w:sz w:val="22"/>
          <w:szCs w:val="22"/>
        </w:rPr>
        <w:t>neceseres de cortesía</w:t>
      </w:r>
      <w:r w:rsidR="002A786B" w:rsidRPr="002A786B">
        <w:rPr>
          <w:rFonts w:ascii="Century Gothic" w:eastAsia="Century Gothic" w:hAnsi="Century Gothic" w:cs="Century Gothic"/>
          <w:sz w:val="22"/>
          <w:szCs w:val="22"/>
        </w:rPr>
        <w:t xml:space="preserve"> a bordo. Los neceseres han sido diseñados en colaboración con </w:t>
      </w:r>
      <w:proofErr w:type="spellStart"/>
      <w:r w:rsidR="002A786B" w:rsidRPr="002A786B">
        <w:rPr>
          <w:rFonts w:ascii="Century Gothic" w:eastAsia="Century Gothic" w:hAnsi="Century Gothic" w:cs="Century Gothic"/>
          <w:sz w:val="22"/>
          <w:szCs w:val="22"/>
        </w:rPr>
        <w:t>United</w:t>
      </w:r>
      <w:proofErr w:type="spellEnd"/>
      <w:r w:rsidR="002A786B" w:rsidRPr="002A786B">
        <w:rPr>
          <w:rFonts w:ascii="Century Gothic" w:eastAsia="Century Gothic" w:hAnsi="Century Gothic" w:cs="Century Gothic"/>
          <w:sz w:val="22"/>
          <w:szCs w:val="22"/>
        </w:rPr>
        <w:t xml:space="preserve"> </w:t>
      </w:r>
      <w:proofErr w:type="spellStart"/>
      <w:r w:rsidR="002A786B" w:rsidRPr="002A786B">
        <w:rPr>
          <w:rFonts w:ascii="Century Gothic" w:eastAsia="Century Gothic" w:hAnsi="Century Gothic" w:cs="Century Gothic"/>
          <w:sz w:val="22"/>
          <w:szCs w:val="22"/>
        </w:rPr>
        <w:t>for</w:t>
      </w:r>
      <w:proofErr w:type="spellEnd"/>
      <w:r w:rsidR="002A786B" w:rsidRPr="002A786B">
        <w:rPr>
          <w:rFonts w:ascii="Century Gothic" w:eastAsia="Century Gothic" w:hAnsi="Century Gothic" w:cs="Century Gothic"/>
          <w:sz w:val="22"/>
          <w:szCs w:val="22"/>
        </w:rPr>
        <w:t xml:space="preserve"> </w:t>
      </w:r>
      <w:proofErr w:type="spellStart"/>
      <w:r w:rsidR="002A786B" w:rsidRPr="002A786B">
        <w:rPr>
          <w:rFonts w:ascii="Century Gothic" w:eastAsia="Century Gothic" w:hAnsi="Century Gothic" w:cs="Century Gothic"/>
          <w:sz w:val="22"/>
          <w:szCs w:val="22"/>
        </w:rPr>
        <w:t>Wildlife</w:t>
      </w:r>
      <w:proofErr w:type="spellEnd"/>
      <w:r w:rsidR="002A786B" w:rsidRPr="002A786B">
        <w:rPr>
          <w:rFonts w:ascii="Century Gothic" w:eastAsia="Century Gothic" w:hAnsi="Century Gothic" w:cs="Century Gothic"/>
          <w:sz w:val="22"/>
          <w:szCs w:val="22"/>
        </w:rPr>
        <w:t xml:space="preserve"> para destacar ocho de las especies más amenazadas del planeta.</w:t>
      </w:r>
    </w:p>
    <w:p w14:paraId="3A912F30" w14:textId="77777777" w:rsidR="002A786B" w:rsidRPr="002A786B" w:rsidRDefault="002A786B" w:rsidP="002A786B">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A786B">
        <w:rPr>
          <w:rFonts w:ascii="Century Gothic" w:eastAsia="Century Gothic" w:hAnsi="Century Gothic" w:cs="Century Gothic"/>
          <w:sz w:val="22"/>
          <w:szCs w:val="22"/>
        </w:rPr>
        <w:t xml:space="preserve">La conservación de la fauna y los hábitats es uno de los pilares fundamentales del Marco de Sostenibilidad Medioambiental de </w:t>
      </w:r>
      <w:proofErr w:type="spellStart"/>
      <w:r w:rsidRPr="002A786B">
        <w:rPr>
          <w:rFonts w:ascii="Century Gothic" w:eastAsia="Century Gothic" w:hAnsi="Century Gothic" w:cs="Century Gothic"/>
          <w:sz w:val="22"/>
          <w:szCs w:val="22"/>
        </w:rPr>
        <w:t>Emirates</w:t>
      </w:r>
      <w:proofErr w:type="spellEnd"/>
      <w:r w:rsidRPr="002A786B">
        <w:rPr>
          <w:rFonts w:ascii="Century Gothic" w:eastAsia="Century Gothic" w:hAnsi="Century Gothic" w:cs="Century Gothic"/>
          <w:sz w:val="22"/>
          <w:szCs w:val="22"/>
        </w:rPr>
        <w:t xml:space="preserve">. La nueva gama de neceseres pondrá de relieve la larga colaboración de </w:t>
      </w:r>
      <w:proofErr w:type="spellStart"/>
      <w:r w:rsidRPr="002A786B">
        <w:rPr>
          <w:rFonts w:ascii="Century Gothic" w:eastAsia="Century Gothic" w:hAnsi="Century Gothic" w:cs="Century Gothic"/>
          <w:sz w:val="22"/>
          <w:szCs w:val="22"/>
        </w:rPr>
        <w:t>Emirates</w:t>
      </w:r>
      <w:proofErr w:type="spellEnd"/>
      <w:r w:rsidRPr="002A786B">
        <w:rPr>
          <w:rFonts w:ascii="Century Gothic" w:eastAsia="Century Gothic" w:hAnsi="Century Gothic" w:cs="Century Gothic"/>
          <w:sz w:val="22"/>
          <w:szCs w:val="22"/>
        </w:rPr>
        <w:t xml:space="preserve"> con </w:t>
      </w:r>
      <w:proofErr w:type="spellStart"/>
      <w:r w:rsidRPr="002A786B">
        <w:rPr>
          <w:rFonts w:ascii="Century Gothic" w:eastAsia="Century Gothic" w:hAnsi="Century Gothic" w:cs="Century Gothic"/>
          <w:sz w:val="22"/>
          <w:szCs w:val="22"/>
        </w:rPr>
        <w:t>United</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for</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Wildlife</w:t>
      </w:r>
      <w:proofErr w:type="spellEnd"/>
      <w:r w:rsidRPr="002A786B">
        <w:rPr>
          <w:rFonts w:ascii="Century Gothic" w:eastAsia="Century Gothic" w:hAnsi="Century Gothic" w:cs="Century Gothic"/>
          <w:sz w:val="22"/>
          <w:szCs w:val="22"/>
        </w:rPr>
        <w:t xml:space="preserve"> y su compromiso con la concienciación sobre las especies amenazadas y la prevención del comercio ilegal de fauna y productos derivados. Los animales que aparecen en los estuches y marcapáginas son algunas de las criaturas con las que más se trafica en el mundo: la tortuga verde, el elefante africano, el guacamayo azul, el gorila, el tiburón martillo, el león, el pangolín y el rinoceronte negro.</w:t>
      </w:r>
    </w:p>
    <w:p w14:paraId="6ECC2A90" w14:textId="77777777" w:rsidR="002A786B" w:rsidRPr="002A786B" w:rsidRDefault="002A786B" w:rsidP="002A786B">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2A786B">
        <w:rPr>
          <w:rFonts w:ascii="Century Gothic" w:eastAsia="Century Gothic" w:hAnsi="Century Gothic" w:cs="Century Gothic"/>
          <w:sz w:val="22"/>
          <w:szCs w:val="22"/>
        </w:rPr>
        <w:t>United</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for</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Wildlife</w:t>
      </w:r>
      <w:proofErr w:type="spellEnd"/>
      <w:r w:rsidRPr="002A786B">
        <w:rPr>
          <w:rFonts w:ascii="Century Gothic" w:eastAsia="Century Gothic" w:hAnsi="Century Gothic" w:cs="Century Gothic"/>
          <w:sz w:val="22"/>
          <w:szCs w:val="22"/>
        </w:rPr>
        <w:t xml:space="preserve"> ha compartido algunas estadísticas impactantes que ponen de relieve la magnitud del problema, como que en todo el mundo 100 elefantes son cazados furtivamente cada día, lo que significa que a las tasas actuales de caza furtiva los elefantes podrían estar extintos en estado salvaje en 2025. En la actualidad sólo quedan 30.000 rinocerontes en libertad, frente a los 500.000 que había a principios del siglo XX, mientras que los pangolines son el mamífero con el que más se trafica en el mundo.</w:t>
      </w:r>
    </w:p>
    <w:p w14:paraId="2989C642" w14:textId="77777777" w:rsidR="002A786B" w:rsidRPr="002A786B" w:rsidRDefault="002A786B" w:rsidP="002A786B">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A786B">
        <w:rPr>
          <w:rFonts w:ascii="Century Gothic" w:eastAsia="Century Gothic" w:hAnsi="Century Gothic" w:cs="Century Gothic"/>
          <w:sz w:val="22"/>
          <w:szCs w:val="22"/>
        </w:rPr>
        <w:lastRenderedPageBreak/>
        <w:t xml:space="preserve">David Fein, Copresidente de </w:t>
      </w:r>
      <w:proofErr w:type="spellStart"/>
      <w:r w:rsidRPr="002A786B">
        <w:rPr>
          <w:rFonts w:ascii="Century Gothic" w:eastAsia="Century Gothic" w:hAnsi="Century Gothic" w:cs="Century Gothic"/>
          <w:sz w:val="22"/>
          <w:szCs w:val="22"/>
        </w:rPr>
        <w:t>United</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for</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Wildlife</w:t>
      </w:r>
      <w:proofErr w:type="spellEnd"/>
      <w:r w:rsidRPr="002A786B">
        <w:rPr>
          <w:rFonts w:ascii="Century Gothic" w:eastAsia="Century Gothic" w:hAnsi="Century Gothic" w:cs="Century Gothic"/>
          <w:sz w:val="22"/>
          <w:szCs w:val="22"/>
        </w:rPr>
        <w:t xml:space="preserve">, declaró: "El comercio ilegal de especies silvestres es una forma de delincuencia organizada internacional que está llevando a la extinción a un ritmo alarmante a muchas especies emblemáticas de todo el mundo. Las aerolíneas y otros operadores de transporte tienen un enorme papel que desempeñar en la interrupción de las cadenas de suministro de los traficantes. </w:t>
      </w:r>
      <w:proofErr w:type="spellStart"/>
      <w:r w:rsidRPr="002A786B">
        <w:rPr>
          <w:rFonts w:ascii="Century Gothic" w:eastAsia="Century Gothic" w:hAnsi="Century Gothic" w:cs="Century Gothic"/>
          <w:sz w:val="22"/>
          <w:szCs w:val="22"/>
        </w:rPr>
        <w:t>Emirates</w:t>
      </w:r>
      <w:proofErr w:type="spellEnd"/>
      <w:r w:rsidRPr="002A786B">
        <w:rPr>
          <w:rFonts w:ascii="Century Gothic" w:eastAsia="Century Gothic" w:hAnsi="Century Gothic" w:cs="Century Gothic"/>
          <w:sz w:val="22"/>
          <w:szCs w:val="22"/>
        </w:rPr>
        <w:t xml:space="preserve"> ha demostrado constantemente su liderazgo y compromiso en la lucha contra esta amenaza mundial. Estamos encantados de ver los nuevos kits de amenidades de </w:t>
      </w:r>
      <w:proofErr w:type="spellStart"/>
      <w:r w:rsidRPr="002A786B">
        <w:rPr>
          <w:rFonts w:ascii="Century Gothic" w:eastAsia="Century Gothic" w:hAnsi="Century Gothic" w:cs="Century Gothic"/>
          <w:sz w:val="22"/>
          <w:szCs w:val="22"/>
        </w:rPr>
        <w:t>Emirates</w:t>
      </w:r>
      <w:proofErr w:type="spellEnd"/>
      <w:r w:rsidRPr="002A786B">
        <w:rPr>
          <w:rFonts w:ascii="Century Gothic" w:eastAsia="Century Gothic" w:hAnsi="Century Gothic" w:cs="Century Gothic"/>
          <w:sz w:val="22"/>
          <w:szCs w:val="22"/>
        </w:rPr>
        <w:t xml:space="preserve"> ya a bordo y esperamos que los pasajeros los encuentren informativos e inspiradores."</w:t>
      </w:r>
    </w:p>
    <w:p w14:paraId="258793D7" w14:textId="77777777" w:rsidR="002A786B" w:rsidRPr="002A786B" w:rsidRDefault="002A786B" w:rsidP="002A786B">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2A786B">
        <w:rPr>
          <w:rFonts w:ascii="Century Gothic" w:eastAsia="Century Gothic" w:hAnsi="Century Gothic" w:cs="Century Gothic"/>
          <w:sz w:val="22"/>
          <w:szCs w:val="22"/>
        </w:rPr>
        <w:t>Emirates</w:t>
      </w:r>
      <w:proofErr w:type="spellEnd"/>
      <w:r w:rsidRPr="002A786B">
        <w:rPr>
          <w:rFonts w:ascii="Century Gothic" w:eastAsia="Century Gothic" w:hAnsi="Century Gothic" w:cs="Century Gothic"/>
          <w:sz w:val="22"/>
          <w:szCs w:val="22"/>
        </w:rPr>
        <w:t xml:space="preserve"> participa activamente en la lucha contra el tráfico y la explotación ilegal de fauna y flora silvestres y es miembro de la </w:t>
      </w:r>
      <w:proofErr w:type="spellStart"/>
      <w:r w:rsidRPr="002A786B">
        <w:rPr>
          <w:rFonts w:ascii="Century Gothic" w:eastAsia="Century Gothic" w:hAnsi="Century Gothic" w:cs="Century Gothic"/>
          <w:sz w:val="22"/>
          <w:szCs w:val="22"/>
        </w:rPr>
        <w:t>United</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for</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Wildlife</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Transport</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Taskforce</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Emirates</w:t>
      </w:r>
      <w:proofErr w:type="spellEnd"/>
      <w:r w:rsidRPr="002A786B">
        <w:rPr>
          <w:rFonts w:ascii="Century Gothic" w:eastAsia="Century Gothic" w:hAnsi="Century Gothic" w:cs="Century Gothic"/>
          <w:sz w:val="22"/>
          <w:szCs w:val="22"/>
        </w:rPr>
        <w:t xml:space="preserve"> tiene tolerancia cero hacia el comercio ilegal de vida silvestre y sus productos, y su brazo de carga, </w:t>
      </w:r>
      <w:proofErr w:type="spellStart"/>
      <w:r w:rsidRPr="002A786B">
        <w:rPr>
          <w:rFonts w:ascii="Century Gothic" w:eastAsia="Century Gothic" w:hAnsi="Century Gothic" w:cs="Century Gothic"/>
          <w:sz w:val="22"/>
          <w:szCs w:val="22"/>
        </w:rPr>
        <w:t>Emirates</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SkyCargo</w:t>
      </w:r>
      <w:proofErr w:type="spellEnd"/>
      <w:r w:rsidRPr="002A786B">
        <w:rPr>
          <w:rFonts w:ascii="Century Gothic" w:eastAsia="Century Gothic" w:hAnsi="Century Gothic" w:cs="Century Gothic"/>
          <w:sz w:val="22"/>
          <w:szCs w:val="22"/>
        </w:rPr>
        <w:t xml:space="preserve">, ha implementado una prohibición total de trofeos de caza de elefantes, rinocerontes, leones y tigres. En junio de 2023, </w:t>
      </w:r>
      <w:proofErr w:type="spellStart"/>
      <w:r w:rsidRPr="002A786B">
        <w:rPr>
          <w:rFonts w:ascii="Century Gothic" w:eastAsia="Century Gothic" w:hAnsi="Century Gothic" w:cs="Century Gothic"/>
          <w:sz w:val="22"/>
          <w:szCs w:val="22"/>
        </w:rPr>
        <w:t>Emirates</w:t>
      </w:r>
      <w:proofErr w:type="spellEnd"/>
      <w:r w:rsidRPr="002A786B">
        <w:rPr>
          <w:rFonts w:ascii="Century Gothic" w:eastAsia="Century Gothic" w:hAnsi="Century Gothic" w:cs="Century Gothic"/>
          <w:sz w:val="22"/>
          <w:szCs w:val="22"/>
        </w:rPr>
        <w:t xml:space="preserve"> reforzó su compromiso con las prácticas responsables con el medio ambiente al conseguir las certificaciones IATA </w:t>
      </w:r>
      <w:proofErr w:type="spellStart"/>
      <w:r w:rsidRPr="002A786B">
        <w:rPr>
          <w:rFonts w:ascii="Century Gothic" w:eastAsia="Century Gothic" w:hAnsi="Century Gothic" w:cs="Century Gothic"/>
          <w:sz w:val="22"/>
          <w:szCs w:val="22"/>
        </w:rPr>
        <w:t>Environmental</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Assessment</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IEnvA</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Stage</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One</w:t>
      </w:r>
      <w:proofErr w:type="spellEnd"/>
      <w:r w:rsidRPr="002A786B">
        <w:rPr>
          <w:rFonts w:ascii="Century Gothic" w:eastAsia="Century Gothic" w:hAnsi="Century Gothic" w:cs="Century Gothic"/>
          <w:sz w:val="22"/>
          <w:szCs w:val="22"/>
        </w:rPr>
        <w:t xml:space="preserve"> y el módulo </w:t>
      </w:r>
      <w:proofErr w:type="spellStart"/>
      <w:r w:rsidRPr="002A786B">
        <w:rPr>
          <w:rFonts w:ascii="Century Gothic" w:eastAsia="Century Gothic" w:hAnsi="Century Gothic" w:cs="Century Gothic"/>
          <w:sz w:val="22"/>
          <w:szCs w:val="22"/>
        </w:rPr>
        <w:t>IEnvA</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Illegal</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Wildlife</w:t>
      </w:r>
      <w:proofErr w:type="spellEnd"/>
      <w:r w:rsidRPr="002A786B">
        <w:rPr>
          <w:rFonts w:ascii="Century Gothic" w:eastAsia="Century Gothic" w:hAnsi="Century Gothic" w:cs="Century Gothic"/>
          <w:sz w:val="22"/>
          <w:szCs w:val="22"/>
        </w:rPr>
        <w:t xml:space="preserve"> </w:t>
      </w:r>
      <w:proofErr w:type="spellStart"/>
      <w:r w:rsidRPr="002A786B">
        <w:rPr>
          <w:rFonts w:ascii="Century Gothic" w:eastAsia="Century Gothic" w:hAnsi="Century Gothic" w:cs="Century Gothic"/>
          <w:sz w:val="22"/>
          <w:szCs w:val="22"/>
        </w:rPr>
        <w:t>Trade</w:t>
      </w:r>
      <w:proofErr w:type="spellEnd"/>
      <w:r w:rsidRPr="002A786B">
        <w:rPr>
          <w:rFonts w:ascii="Century Gothic" w:eastAsia="Century Gothic" w:hAnsi="Century Gothic" w:cs="Century Gothic"/>
          <w:sz w:val="22"/>
          <w:szCs w:val="22"/>
        </w:rPr>
        <w:t>.</w:t>
      </w:r>
    </w:p>
    <w:p w14:paraId="56202827" w14:textId="1F30D6F7" w:rsidR="004D63EE" w:rsidRDefault="002A786B" w:rsidP="004D63EE">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A786B">
        <w:rPr>
          <w:rFonts w:ascii="Century Gothic" w:eastAsia="Century Gothic" w:hAnsi="Century Gothic" w:cs="Century Gothic"/>
          <w:sz w:val="22"/>
          <w:szCs w:val="22"/>
        </w:rPr>
        <w:t xml:space="preserve">Los nuevos neceseres de </w:t>
      </w:r>
      <w:proofErr w:type="spellStart"/>
      <w:r w:rsidRPr="002A786B">
        <w:rPr>
          <w:rFonts w:ascii="Century Gothic" w:eastAsia="Century Gothic" w:hAnsi="Century Gothic" w:cs="Century Gothic"/>
          <w:sz w:val="22"/>
          <w:szCs w:val="22"/>
        </w:rPr>
        <w:t>Emirates</w:t>
      </w:r>
      <w:proofErr w:type="spellEnd"/>
      <w:r w:rsidRPr="002A786B">
        <w:rPr>
          <w:rFonts w:ascii="Century Gothic" w:eastAsia="Century Gothic" w:hAnsi="Century Gothic" w:cs="Century Gothic"/>
          <w:sz w:val="22"/>
          <w:szCs w:val="22"/>
        </w:rPr>
        <w:t xml:space="preserve"> son reutilizables y están fabricados con papel </w:t>
      </w:r>
      <w:proofErr w:type="spellStart"/>
      <w:r w:rsidRPr="002A786B">
        <w:rPr>
          <w:rFonts w:ascii="Century Gothic" w:eastAsia="Century Gothic" w:hAnsi="Century Gothic" w:cs="Century Gothic"/>
          <w:sz w:val="22"/>
          <w:szCs w:val="22"/>
        </w:rPr>
        <w:t>kraft</w:t>
      </w:r>
      <w:proofErr w:type="spellEnd"/>
      <w:r w:rsidRPr="002A786B">
        <w:rPr>
          <w:rFonts w:ascii="Century Gothic" w:eastAsia="Century Gothic" w:hAnsi="Century Gothic" w:cs="Century Gothic"/>
          <w:sz w:val="22"/>
          <w:szCs w:val="22"/>
        </w:rPr>
        <w:t xml:space="preserve"> lavable e impresos con tinta de soja no tóxica. El contenido incluye una selección de artículos de viaje duraderos fabricados con materiales que reducen el uso de plástico virgen. El cepillo de dientes está fabricado con una combinación de paja de trigo y plástico, y los calcetines y los antifaces son de plástico reciclado, en este caso, </w:t>
      </w:r>
      <w:proofErr w:type="spellStart"/>
      <w:r w:rsidRPr="002A786B">
        <w:rPr>
          <w:rFonts w:ascii="Century Gothic" w:eastAsia="Century Gothic" w:hAnsi="Century Gothic" w:cs="Century Gothic"/>
          <w:sz w:val="22"/>
          <w:szCs w:val="22"/>
        </w:rPr>
        <w:t>rPET</w:t>
      </w:r>
      <w:proofErr w:type="spellEnd"/>
      <w:r w:rsidRPr="002A786B">
        <w:rPr>
          <w:rFonts w:ascii="Century Gothic" w:eastAsia="Century Gothic" w:hAnsi="Century Gothic" w:cs="Century Gothic"/>
          <w:sz w:val="22"/>
          <w:szCs w:val="22"/>
        </w:rPr>
        <w:t xml:space="preserve"> (tereftalato de polietileno reciclado). </w:t>
      </w:r>
      <w:proofErr w:type="spellStart"/>
      <w:r w:rsidRPr="002A786B">
        <w:rPr>
          <w:rFonts w:ascii="Century Gothic" w:eastAsia="Century Gothic" w:hAnsi="Century Gothic" w:cs="Century Gothic"/>
          <w:sz w:val="22"/>
          <w:szCs w:val="22"/>
        </w:rPr>
        <w:t>Emirates</w:t>
      </w:r>
      <w:proofErr w:type="spellEnd"/>
      <w:r w:rsidRPr="002A786B">
        <w:rPr>
          <w:rFonts w:ascii="Century Gothic" w:eastAsia="Century Gothic" w:hAnsi="Century Gothic" w:cs="Century Gothic"/>
          <w:sz w:val="22"/>
          <w:szCs w:val="22"/>
        </w:rPr>
        <w:t xml:space="preserve"> también volverá a incluir tapones para los oídos en los kits de aseo a finales de año, debido a las peticiones de los clientes. </w:t>
      </w:r>
    </w:p>
    <w:p w14:paraId="0082CA3B" w14:textId="77777777" w:rsidR="004D63EE" w:rsidRPr="004D63EE" w:rsidRDefault="004D63EE" w:rsidP="004D63EE">
      <w:pPr>
        <w:pBdr>
          <w:top w:val="nil"/>
          <w:left w:val="nil"/>
          <w:bottom w:val="nil"/>
          <w:right w:val="nil"/>
          <w:between w:val="nil"/>
        </w:pBdr>
        <w:spacing w:before="280" w:line="360" w:lineRule="auto"/>
        <w:jc w:val="both"/>
        <w:rPr>
          <w:rFonts w:ascii="Century Gothic" w:hAnsi="Century Gothic"/>
          <w:b/>
          <w:bCs/>
          <w:sz w:val="18"/>
          <w:szCs w:val="18"/>
        </w:rPr>
      </w:pPr>
      <w:r w:rsidRPr="004D63EE">
        <w:rPr>
          <w:rFonts w:ascii="Century Gothic" w:hAnsi="Century Gothic"/>
          <w:b/>
          <w:bCs/>
          <w:sz w:val="18"/>
          <w:szCs w:val="18"/>
        </w:rPr>
        <w:t xml:space="preserve">Acerca de </w:t>
      </w:r>
      <w:proofErr w:type="spellStart"/>
      <w:r w:rsidRPr="004D63EE">
        <w:rPr>
          <w:rFonts w:ascii="Century Gothic" w:hAnsi="Century Gothic"/>
          <w:b/>
          <w:bCs/>
          <w:sz w:val="18"/>
          <w:szCs w:val="18"/>
        </w:rPr>
        <w:t>United</w:t>
      </w:r>
      <w:proofErr w:type="spellEnd"/>
      <w:r w:rsidRPr="004D63EE">
        <w:rPr>
          <w:rFonts w:ascii="Century Gothic" w:hAnsi="Century Gothic"/>
          <w:b/>
          <w:bCs/>
          <w:sz w:val="18"/>
          <w:szCs w:val="18"/>
        </w:rPr>
        <w:t xml:space="preserve"> </w:t>
      </w:r>
      <w:proofErr w:type="spellStart"/>
      <w:r w:rsidRPr="004D63EE">
        <w:rPr>
          <w:rFonts w:ascii="Century Gothic" w:hAnsi="Century Gothic"/>
          <w:b/>
          <w:bCs/>
          <w:sz w:val="18"/>
          <w:szCs w:val="18"/>
        </w:rPr>
        <w:t>for</w:t>
      </w:r>
      <w:proofErr w:type="spellEnd"/>
      <w:r w:rsidRPr="004D63EE">
        <w:rPr>
          <w:rFonts w:ascii="Century Gothic" w:hAnsi="Century Gothic"/>
          <w:b/>
          <w:bCs/>
          <w:sz w:val="18"/>
          <w:szCs w:val="18"/>
        </w:rPr>
        <w:t xml:space="preserve"> </w:t>
      </w:r>
      <w:proofErr w:type="spellStart"/>
      <w:r w:rsidRPr="004D63EE">
        <w:rPr>
          <w:rFonts w:ascii="Century Gothic" w:hAnsi="Century Gothic"/>
          <w:b/>
          <w:bCs/>
          <w:sz w:val="18"/>
          <w:szCs w:val="18"/>
        </w:rPr>
        <w:t>Wildlife</w:t>
      </w:r>
      <w:proofErr w:type="spellEnd"/>
      <w:r w:rsidRPr="004D63EE">
        <w:rPr>
          <w:rFonts w:ascii="Century Gothic" w:hAnsi="Century Gothic"/>
          <w:b/>
          <w:bCs/>
          <w:sz w:val="18"/>
          <w:szCs w:val="18"/>
        </w:rPr>
        <w:t xml:space="preserve"> </w:t>
      </w:r>
    </w:p>
    <w:p w14:paraId="524E416D" w14:textId="77777777" w:rsidR="004D63EE" w:rsidRDefault="004D63EE" w:rsidP="004D63EE">
      <w:pPr>
        <w:pBdr>
          <w:top w:val="nil"/>
          <w:left w:val="nil"/>
          <w:bottom w:val="nil"/>
          <w:right w:val="nil"/>
          <w:between w:val="nil"/>
        </w:pBdr>
        <w:spacing w:before="280" w:line="360" w:lineRule="auto"/>
        <w:jc w:val="both"/>
        <w:rPr>
          <w:rFonts w:ascii="Century Gothic" w:hAnsi="Century Gothic"/>
          <w:sz w:val="18"/>
          <w:szCs w:val="18"/>
        </w:rPr>
      </w:pPr>
      <w:r w:rsidRPr="004D63EE">
        <w:rPr>
          <w:rFonts w:ascii="Century Gothic" w:hAnsi="Century Gothic"/>
          <w:sz w:val="18"/>
          <w:szCs w:val="18"/>
        </w:rPr>
        <w:t xml:space="preserve">Fundada por el príncipe Guillermo y </w:t>
      </w:r>
      <w:proofErr w:type="spellStart"/>
      <w:r w:rsidRPr="004D63EE">
        <w:rPr>
          <w:rFonts w:ascii="Century Gothic" w:hAnsi="Century Gothic"/>
          <w:sz w:val="18"/>
          <w:szCs w:val="18"/>
        </w:rPr>
        <w:t>The</w:t>
      </w:r>
      <w:proofErr w:type="spellEnd"/>
      <w:r w:rsidRPr="004D63EE">
        <w:rPr>
          <w:rFonts w:ascii="Century Gothic" w:hAnsi="Century Gothic"/>
          <w:sz w:val="18"/>
          <w:szCs w:val="18"/>
        </w:rPr>
        <w:t xml:space="preserve"> Royal </w:t>
      </w:r>
      <w:proofErr w:type="spellStart"/>
      <w:r w:rsidRPr="004D63EE">
        <w:rPr>
          <w:rFonts w:ascii="Century Gothic" w:hAnsi="Century Gothic"/>
          <w:sz w:val="18"/>
          <w:szCs w:val="18"/>
        </w:rPr>
        <w:t>Foundation</w:t>
      </w:r>
      <w:proofErr w:type="spellEnd"/>
      <w:r w:rsidRPr="004D63EE">
        <w:rPr>
          <w:rFonts w:ascii="Century Gothic" w:hAnsi="Century Gothic"/>
          <w:sz w:val="18"/>
          <w:szCs w:val="18"/>
        </w:rPr>
        <w:t xml:space="preserve"> en 2014, </w:t>
      </w:r>
      <w:proofErr w:type="spellStart"/>
      <w:r w:rsidRPr="004D63EE">
        <w:rPr>
          <w:rFonts w:ascii="Century Gothic" w:hAnsi="Century Gothic"/>
          <w:sz w:val="18"/>
          <w:szCs w:val="18"/>
        </w:rPr>
        <w:t>United</w:t>
      </w:r>
      <w:proofErr w:type="spellEnd"/>
      <w:r w:rsidRPr="004D63EE">
        <w:rPr>
          <w:rFonts w:ascii="Century Gothic" w:hAnsi="Century Gothic"/>
          <w:sz w:val="18"/>
          <w:szCs w:val="18"/>
        </w:rPr>
        <w:t xml:space="preserve"> </w:t>
      </w:r>
      <w:proofErr w:type="spellStart"/>
      <w:r w:rsidRPr="004D63EE">
        <w:rPr>
          <w:rFonts w:ascii="Century Gothic" w:hAnsi="Century Gothic"/>
          <w:sz w:val="18"/>
          <w:szCs w:val="18"/>
        </w:rPr>
        <w:t>for</w:t>
      </w:r>
      <w:proofErr w:type="spellEnd"/>
      <w:r w:rsidRPr="004D63EE">
        <w:rPr>
          <w:rFonts w:ascii="Century Gothic" w:hAnsi="Century Gothic"/>
          <w:sz w:val="18"/>
          <w:szCs w:val="18"/>
        </w:rPr>
        <w:t xml:space="preserve"> </w:t>
      </w:r>
      <w:proofErr w:type="spellStart"/>
      <w:r w:rsidRPr="004D63EE">
        <w:rPr>
          <w:rFonts w:ascii="Century Gothic" w:hAnsi="Century Gothic"/>
          <w:sz w:val="18"/>
          <w:szCs w:val="18"/>
        </w:rPr>
        <w:t>Wildlife</w:t>
      </w:r>
      <w:proofErr w:type="spellEnd"/>
      <w:r w:rsidRPr="004D63EE">
        <w:rPr>
          <w:rFonts w:ascii="Century Gothic" w:hAnsi="Century Gothic"/>
          <w:sz w:val="18"/>
          <w:szCs w:val="18"/>
        </w:rPr>
        <w:t xml:space="preserve"> tiene como objetivo hacer imposible que los traficantes transporten, financien o se beneficien de productos ilegales de vida silvestre. Trabajando en colaboración con los sectores del transporte y las finanzas, estableciendo asociaciones clave con las fuerzas de seguridad y las ONG, y compartiendo información y buenas prácticas </w:t>
      </w:r>
      <w:r w:rsidRPr="004D63EE">
        <w:rPr>
          <w:rFonts w:ascii="Century Gothic" w:hAnsi="Century Gothic"/>
          <w:sz w:val="18"/>
          <w:szCs w:val="18"/>
        </w:rPr>
        <w:lastRenderedPageBreak/>
        <w:t xml:space="preserve">entre los sectores y a través de las fronteras, </w:t>
      </w:r>
      <w:proofErr w:type="spellStart"/>
      <w:r w:rsidRPr="004D63EE">
        <w:rPr>
          <w:rFonts w:ascii="Century Gothic" w:hAnsi="Century Gothic"/>
          <w:sz w:val="18"/>
          <w:szCs w:val="18"/>
        </w:rPr>
        <w:t>United</w:t>
      </w:r>
      <w:proofErr w:type="spellEnd"/>
      <w:r w:rsidRPr="004D63EE">
        <w:rPr>
          <w:rFonts w:ascii="Century Gothic" w:hAnsi="Century Gothic"/>
          <w:sz w:val="18"/>
          <w:szCs w:val="18"/>
        </w:rPr>
        <w:t xml:space="preserve"> </w:t>
      </w:r>
      <w:proofErr w:type="spellStart"/>
      <w:r w:rsidRPr="004D63EE">
        <w:rPr>
          <w:rFonts w:ascii="Century Gothic" w:hAnsi="Century Gothic"/>
          <w:sz w:val="18"/>
          <w:szCs w:val="18"/>
        </w:rPr>
        <w:t>for</w:t>
      </w:r>
      <w:proofErr w:type="spellEnd"/>
      <w:r w:rsidRPr="004D63EE">
        <w:rPr>
          <w:rFonts w:ascii="Century Gothic" w:hAnsi="Century Gothic"/>
          <w:sz w:val="18"/>
          <w:szCs w:val="18"/>
        </w:rPr>
        <w:t xml:space="preserve"> </w:t>
      </w:r>
      <w:proofErr w:type="spellStart"/>
      <w:r w:rsidRPr="004D63EE">
        <w:rPr>
          <w:rFonts w:ascii="Century Gothic" w:hAnsi="Century Gothic"/>
          <w:sz w:val="18"/>
          <w:szCs w:val="18"/>
        </w:rPr>
        <w:t>Wildlife</w:t>
      </w:r>
      <w:proofErr w:type="spellEnd"/>
      <w:r w:rsidRPr="004D63EE">
        <w:rPr>
          <w:rFonts w:ascii="Century Gothic" w:hAnsi="Century Gothic"/>
          <w:sz w:val="18"/>
          <w:szCs w:val="18"/>
        </w:rPr>
        <w:t xml:space="preserve"> está desbaratando esta red delictiva a escala mundial. www.unitedforwildlife.org</w:t>
      </w:r>
    </w:p>
    <w:p w14:paraId="36C8793E" w14:textId="50928D37" w:rsidR="00D23EFB" w:rsidRPr="00E80D5A" w:rsidRDefault="00D23EFB" w:rsidP="002A786B">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B6B8C">
        <w:rPr>
          <w:rFonts w:ascii="Century Gothic" w:hAnsi="Century Gothic"/>
          <w:b/>
          <w:bCs/>
          <w:i/>
          <w:iCs/>
          <w:color w:val="000000"/>
          <w:sz w:val="18"/>
          <w:szCs w:val="18"/>
        </w:rPr>
        <w:t xml:space="preserve">Acerca de </w:t>
      </w:r>
      <w:proofErr w:type="spellStart"/>
      <w:r w:rsidRPr="005B6B8C">
        <w:rPr>
          <w:rFonts w:ascii="Century Gothic" w:hAnsi="Century Gothic"/>
          <w:b/>
          <w:bCs/>
          <w:i/>
          <w:iCs/>
          <w:color w:val="000000"/>
          <w:sz w:val="18"/>
          <w:szCs w:val="18"/>
        </w:rPr>
        <w:t>Emirates</w:t>
      </w:r>
      <w:proofErr w:type="spellEnd"/>
    </w:p>
    <w:p w14:paraId="1A18E1D5" w14:textId="4BC1DF2F" w:rsidR="003F4A04" w:rsidRDefault="00D23EFB" w:rsidP="00442AC8">
      <w:pPr>
        <w:pBdr>
          <w:top w:val="nil"/>
          <w:left w:val="nil"/>
          <w:bottom w:val="nil"/>
          <w:right w:val="nil"/>
          <w:between w:val="nil"/>
        </w:pBdr>
        <w:spacing w:before="280" w:line="360" w:lineRule="auto"/>
        <w:jc w:val="both"/>
        <w:rPr>
          <w:rFonts w:ascii="Century Gothic" w:hAnsi="Century Gothic"/>
          <w:sz w:val="18"/>
          <w:szCs w:val="18"/>
        </w:rPr>
      </w:pP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la mayor aerolínea internacional de pasajeros, opera en España desde 2010. La compañía conecta a los viajeros españoles a través de su </w:t>
      </w:r>
      <w:proofErr w:type="spellStart"/>
      <w:r w:rsidRPr="00006FF4">
        <w:rPr>
          <w:rFonts w:ascii="Century Gothic" w:hAnsi="Century Gothic"/>
          <w:sz w:val="18"/>
          <w:szCs w:val="18"/>
        </w:rPr>
        <w:t>hub</w:t>
      </w:r>
      <w:proofErr w:type="spellEnd"/>
      <w:r w:rsidRPr="00006FF4">
        <w:rPr>
          <w:rFonts w:ascii="Century Gothic" w:hAnsi="Century Gothic"/>
          <w:sz w:val="18"/>
          <w:szCs w:val="18"/>
        </w:rPr>
        <w:t xml:space="preserve"> global en Dubái con más de 130 destinos en todo el mundo.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une Dubái con Madrid y Barcelona, así como también Ciudad de México vía Barcelona.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ha conseguido el reconocimiento a la "Mejor Primera Clase del Mundo" en los premios Tripadvisor </w:t>
      </w:r>
      <w:proofErr w:type="spellStart"/>
      <w:r w:rsidRPr="00006FF4">
        <w:rPr>
          <w:rFonts w:ascii="Century Gothic" w:hAnsi="Century Gothic"/>
          <w:sz w:val="18"/>
          <w:szCs w:val="18"/>
        </w:rPr>
        <w:t>Travelers</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para aerolíneas en 2020; los galardones al "Mejor </w:t>
      </w:r>
      <w:proofErr w:type="spellStart"/>
      <w:r w:rsidRPr="00006FF4">
        <w:rPr>
          <w:rFonts w:ascii="Century Gothic" w:hAnsi="Century Gothic"/>
          <w:sz w:val="18"/>
          <w:szCs w:val="18"/>
        </w:rPr>
        <w:t>Wi</w:t>
      </w:r>
      <w:proofErr w:type="spellEnd"/>
      <w:r w:rsidRPr="00006FF4">
        <w:rPr>
          <w:rFonts w:ascii="Century Gothic" w:hAnsi="Century Gothic"/>
          <w:sz w:val="18"/>
          <w:szCs w:val="18"/>
        </w:rPr>
        <w:t xml:space="preserve">-Fi y Mejor Comida y Bebida" en Oriente Medio en los APEX Regional Passenger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2022; "Mejor Entretenimiento a </w:t>
      </w:r>
      <w:proofErr w:type="spellStart"/>
      <w:r w:rsidRPr="00006FF4">
        <w:rPr>
          <w:rFonts w:ascii="Century Gothic" w:hAnsi="Century Gothic"/>
          <w:sz w:val="18"/>
          <w:szCs w:val="18"/>
        </w:rPr>
        <w:t>Bordo"en</w:t>
      </w:r>
      <w:proofErr w:type="spellEnd"/>
      <w:r w:rsidRPr="00006FF4">
        <w:rPr>
          <w:rFonts w:ascii="Century Gothic" w:hAnsi="Century Gothic"/>
          <w:sz w:val="18"/>
          <w:szCs w:val="18"/>
        </w:rPr>
        <w:t xml:space="preserve"> los premios Business </w:t>
      </w:r>
      <w:proofErr w:type="spellStart"/>
      <w:r w:rsidRPr="00006FF4">
        <w:rPr>
          <w:rFonts w:ascii="Century Gothic" w:hAnsi="Century Gothic"/>
          <w:sz w:val="18"/>
          <w:szCs w:val="18"/>
        </w:rPr>
        <w:t>Traveller</w:t>
      </w:r>
      <w:proofErr w:type="spellEnd"/>
      <w:r w:rsidRPr="00006FF4">
        <w:rPr>
          <w:rFonts w:ascii="Century Gothic" w:hAnsi="Century Gothic"/>
          <w:sz w:val="18"/>
          <w:szCs w:val="18"/>
        </w:rPr>
        <w:t xml:space="preserve"> de 2020; y "Mejor Aerolínea del Mundo en Entretenimiento a Bordo" en los premios </w:t>
      </w:r>
      <w:proofErr w:type="spellStart"/>
      <w:r w:rsidRPr="00006FF4">
        <w:rPr>
          <w:rFonts w:ascii="Century Gothic" w:hAnsi="Century Gothic"/>
          <w:sz w:val="18"/>
          <w:szCs w:val="18"/>
        </w:rPr>
        <w:t>SkyTrax</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World</w:t>
      </w:r>
      <w:proofErr w:type="spellEnd"/>
      <w:r w:rsidRPr="00006FF4">
        <w:rPr>
          <w:rFonts w:ascii="Century Gothic" w:hAnsi="Century Gothic"/>
          <w:sz w:val="18"/>
          <w:szCs w:val="18"/>
        </w:rPr>
        <w:t xml:space="preserve"> Airlines de 2022.</w:t>
      </w:r>
    </w:p>
    <w:sectPr w:rsidR="003F4A04">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27ED6" w14:textId="77777777" w:rsidR="008E311D" w:rsidRDefault="008E311D">
      <w:r>
        <w:separator/>
      </w:r>
    </w:p>
  </w:endnote>
  <w:endnote w:type="continuationSeparator" w:id="0">
    <w:p w14:paraId="22D9E6E8" w14:textId="77777777" w:rsidR="008E311D" w:rsidRDefault="008E3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7951F" w14:textId="77777777" w:rsidR="008E311D" w:rsidRDefault="008E311D">
      <w:r>
        <w:separator/>
      </w:r>
    </w:p>
  </w:footnote>
  <w:footnote w:type="continuationSeparator" w:id="0">
    <w:p w14:paraId="094FA25B" w14:textId="77777777" w:rsidR="008E311D" w:rsidRDefault="008E3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E25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r>
      <w:rPr>
        <w:noProof/>
        <w:lang w:eastAsia="es-ES"/>
      </w:rPr>
      <w:drawing>
        <wp:anchor distT="0" distB="0" distL="0" distR="0" simplePos="0" relativeHeight="251658240" behindDoc="0" locked="0" layoutInCell="1" hidden="0" allowOverlap="1" wp14:anchorId="121DB0E9" wp14:editId="1818A234">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DE46FB7"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0F9E81DF"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4EE8F8F0"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5AA3007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3A563ABD"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080B"/>
    <w:multiLevelType w:val="hybridMultilevel"/>
    <w:tmpl w:val="76DA0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5435B1"/>
    <w:multiLevelType w:val="hybridMultilevel"/>
    <w:tmpl w:val="19FE7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4F413B2"/>
    <w:multiLevelType w:val="hybridMultilevel"/>
    <w:tmpl w:val="4BA69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80532E7"/>
    <w:multiLevelType w:val="hybridMultilevel"/>
    <w:tmpl w:val="1D9673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461603"/>
    <w:multiLevelType w:val="hybridMultilevel"/>
    <w:tmpl w:val="40742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1557C78"/>
    <w:multiLevelType w:val="hybridMultilevel"/>
    <w:tmpl w:val="D94AA6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1E33833"/>
    <w:multiLevelType w:val="hybridMultilevel"/>
    <w:tmpl w:val="5BC61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2BE01CD"/>
    <w:multiLevelType w:val="hybridMultilevel"/>
    <w:tmpl w:val="8B4C8C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8CA774F"/>
    <w:multiLevelType w:val="hybridMultilevel"/>
    <w:tmpl w:val="D20CD7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A4A05B6"/>
    <w:multiLevelType w:val="hybridMultilevel"/>
    <w:tmpl w:val="A7EE0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E96618"/>
    <w:multiLevelType w:val="hybridMultilevel"/>
    <w:tmpl w:val="C9369890"/>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B5764A9"/>
    <w:multiLevelType w:val="hybridMultilevel"/>
    <w:tmpl w:val="DAF2F8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B94772C"/>
    <w:multiLevelType w:val="hybridMultilevel"/>
    <w:tmpl w:val="A5D456F2"/>
    <w:lvl w:ilvl="0" w:tplc="931AE64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0AD0857"/>
    <w:multiLevelType w:val="hybridMultilevel"/>
    <w:tmpl w:val="1E60CE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ABC074E"/>
    <w:multiLevelType w:val="hybridMultilevel"/>
    <w:tmpl w:val="B35090EA"/>
    <w:lvl w:ilvl="0" w:tplc="C74E70DA">
      <w:start w:val="1"/>
      <w:numFmt w:val="bullet"/>
      <w:lvlText w:val=""/>
      <w:lvlJc w:val="left"/>
      <w:pPr>
        <w:ind w:left="360" w:hanging="360"/>
      </w:pPr>
      <w:rPr>
        <w:rFonts w:ascii="Symbol" w:hAnsi="Symbol" w:hint="default"/>
      </w:rPr>
    </w:lvl>
    <w:lvl w:ilvl="1" w:tplc="D60AF342">
      <w:start w:val="1"/>
      <w:numFmt w:val="bullet"/>
      <w:lvlText w:val="o"/>
      <w:lvlJc w:val="left"/>
      <w:pPr>
        <w:ind w:left="1080" w:hanging="360"/>
      </w:pPr>
      <w:rPr>
        <w:rFonts w:ascii="Courier New" w:hAnsi="Courier New" w:cs="Times New Roman" w:hint="default"/>
      </w:rPr>
    </w:lvl>
    <w:lvl w:ilvl="2" w:tplc="EDF2F4A4">
      <w:start w:val="1"/>
      <w:numFmt w:val="bullet"/>
      <w:lvlText w:val=""/>
      <w:lvlJc w:val="left"/>
      <w:pPr>
        <w:ind w:left="1800" w:hanging="360"/>
      </w:pPr>
      <w:rPr>
        <w:rFonts w:ascii="Wingdings" w:hAnsi="Wingdings" w:hint="default"/>
      </w:rPr>
    </w:lvl>
    <w:lvl w:ilvl="3" w:tplc="F392E946">
      <w:start w:val="1"/>
      <w:numFmt w:val="bullet"/>
      <w:lvlText w:val=""/>
      <w:lvlJc w:val="left"/>
      <w:pPr>
        <w:ind w:left="2520" w:hanging="360"/>
      </w:pPr>
      <w:rPr>
        <w:rFonts w:ascii="Symbol" w:hAnsi="Symbol" w:hint="default"/>
      </w:rPr>
    </w:lvl>
    <w:lvl w:ilvl="4" w:tplc="AEDE30E4">
      <w:start w:val="1"/>
      <w:numFmt w:val="bullet"/>
      <w:lvlText w:val="o"/>
      <w:lvlJc w:val="left"/>
      <w:pPr>
        <w:ind w:left="3240" w:hanging="360"/>
      </w:pPr>
      <w:rPr>
        <w:rFonts w:ascii="Courier New" w:hAnsi="Courier New" w:cs="Times New Roman" w:hint="default"/>
      </w:rPr>
    </w:lvl>
    <w:lvl w:ilvl="5" w:tplc="F7C4AD6E">
      <w:start w:val="1"/>
      <w:numFmt w:val="bullet"/>
      <w:lvlText w:val=""/>
      <w:lvlJc w:val="left"/>
      <w:pPr>
        <w:ind w:left="3960" w:hanging="360"/>
      </w:pPr>
      <w:rPr>
        <w:rFonts w:ascii="Wingdings" w:hAnsi="Wingdings" w:hint="default"/>
      </w:rPr>
    </w:lvl>
    <w:lvl w:ilvl="6" w:tplc="FBD8208A">
      <w:start w:val="1"/>
      <w:numFmt w:val="bullet"/>
      <w:lvlText w:val=""/>
      <w:lvlJc w:val="left"/>
      <w:pPr>
        <w:ind w:left="4680" w:hanging="360"/>
      </w:pPr>
      <w:rPr>
        <w:rFonts w:ascii="Symbol" w:hAnsi="Symbol" w:hint="default"/>
      </w:rPr>
    </w:lvl>
    <w:lvl w:ilvl="7" w:tplc="AEA80796">
      <w:start w:val="1"/>
      <w:numFmt w:val="bullet"/>
      <w:lvlText w:val="o"/>
      <w:lvlJc w:val="left"/>
      <w:pPr>
        <w:ind w:left="5400" w:hanging="360"/>
      </w:pPr>
      <w:rPr>
        <w:rFonts w:ascii="Courier New" w:hAnsi="Courier New" w:cs="Times New Roman" w:hint="default"/>
      </w:rPr>
    </w:lvl>
    <w:lvl w:ilvl="8" w:tplc="8646CFB2">
      <w:start w:val="1"/>
      <w:numFmt w:val="bullet"/>
      <w:lvlText w:val=""/>
      <w:lvlJc w:val="left"/>
      <w:pPr>
        <w:ind w:left="6120" w:hanging="360"/>
      </w:pPr>
      <w:rPr>
        <w:rFonts w:ascii="Wingdings" w:hAnsi="Wingdings" w:hint="default"/>
      </w:rPr>
    </w:lvl>
  </w:abstractNum>
  <w:abstractNum w:abstractNumId="15" w15:restartNumberingAfterBreak="0">
    <w:nsid w:val="3D2D2EAB"/>
    <w:multiLevelType w:val="hybridMultilevel"/>
    <w:tmpl w:val="2640A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737EF9"/>
    <w:multiLevelType w:val="hybridMultilevel"/>
    <w:tmpl w:val="CB121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1924799"/>
    <w:multiLevelType w:val="hybridMultilevel"/>
    <w:tmpl w:val="1E200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3055D0C"/>
    <w:multiLevelType w:val="hybridMultilevel"/>
    <w:tmpl w:val="AF200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860404D"/>
    <w:multiLevelType w:val="hybridMultilevel"/>
    <w:tmpl w:val="1D2ED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0AE58A9"/>
    <w:multiLevelType w:val="hybridMultilevel"/>
    <w:tmpl w:val="3CB674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23B79BB"/>
    <w:multiLevelType w:val="hybridMultilevel"/>
    <w:tmpl w:val="CAD00942"/>
    <w:lvl w:ilvl="0" w:tplc="9A9CDA2E">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38F4996"/>
    <w:multiLevelType w:val="multilevel"/>
    <w:tmpl w:val="71E6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035CBA"/>
    <w:multiLevelType w:val="hybridMultilevel"/>
    <w:tmpl w:val="1AFC8C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79E1EF7"/>
    <w:multiLevelType w:val="hybridMultilevel"/>
    <w:tmpl w:val="8D14A66E"/>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F8E2527"/>
    <w:multiLevelType w:val="hybridMultilevel"/>
    <w:tmpl w:val="DFEAD2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61D87265"/>
    <w:multiLevelType w:val="hybridMultilevel"/>
    <w:tmpl w:val="005C08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2830473"/>
    <w:multiLevelType w:val="hybridMultilevel"/>
    <w:tmpl w:val="D4E4E6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C390A60"/>
    <w:multiLevelType w:val="hybridMultilevel"/>
    <w:tmpl w:val="5EEE54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CC47692"/>
    <w:multiLevelType w:val="hybridMultilevel"/>
    <w:tmpl w:val="0A3016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EB97EE5"/>
    <w:multiLevelType w:val="hybridMultilevel"/>
    <w:tmpl w:val="E43C50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0814B59"/>
    <w:multiLevelType w:val="hybridMultilevel"/>
    <w:tmpl w:val="9CFE6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37531B2"/>
    <w:multiLevelType w:val="hybridMultilevel"/>
    <w:tmpl w:val="FC06312C"/>
    <w:lvl w:ilvl="0" w:tplc="0816819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73E4928"/>
    <w:multiLevelType w:val="hybridMultilevel"/>
    <w:tmpl w:val="7346A3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8BD41E8"/>
    <w:multiLevelType w:val="hybridMultilevel"/>
    <w:tmpl w:val="D960C7D0"/>
    <w:lvl w:ilvl="0" w:tplc="CC1CD73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D347954"/>
    <w:multiLevelType w:val="hybridMultilevel"/>
    <w:tmpl w:val="257A3E2A"/>
    <w:lvl w:ilvl="0" w:tplc="7660E614">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22900707">
    <w:abstractNumId w:val="20"/>
  </w:num>
  <w:num w:numId="2" w16cid:durableId="1201170007">
    <w:abstractNumId w:val="1"/>
  </w:num>
  <w:num w:numId="3" w16cid:durableId="1862208180">
    <w:abstractNumId w:val="27"/>
  </w:num>
  <w:num w:numId="4" w16cid:durableId="1017387355">
    <w:abstractNumId w:val="33"/>
  </w:num>
  <w:num w:numId="5" w16cid:durableId="743723397">
    <w:abstractNumId w:val="13"/>
  </w:num>
  <w:num w:numId="6" w16cid:durableId="1305698465">
    <w:abstractNumId w:val="16"/>
  </w:num>
  <w:num w:numId="7" w16cid:durableId="756679426">
    <w:abstractNumId w:val="5"/>
  </w:num>
  <w:num w:numId="8" w16cid:durableId="2040542711">
    <w:abstractNumId w:val="2"/>
  </w:num>
  <w:num w:numId="9" w16cid:durableId="2094549561">
    <w:abstractNumId w:val="15"/>
  </w:num>
  <w:num w:numId="10" w16cid:durableId="1730957648">
    <w:abstractNumId w:val="7"/>
  </w:num>
  <w:num w:numId="11" w16cid:durableId="843322965">
    <w:abstractNumId w:val="28"/>
  </w:num>
  <w:num w:numId="12" w16cid:durableId="2051611134">
    <w:abstractNumId w:val="10"/>
  </w:num>
  <w:num w:numId="13" w16cid:durableId="1618874014">
    <w:abstractNumId w:val="0"/>
  </w:num>
  <w:num w:numId="14" w16cid:durableId="1407458010">
    <w:abstractNumId w:val="24"/>
  </w:num>
  <w:num w:numId="15" w16cid:durableId="1841120330">
    <w:abstractNumId w:val="4"/>
  </w:num>
  <w:num w:numId="16" w16cid:durableId="536743434">
    <w:abstractNumId w:val="23"/>
  </w:num>
  <w:num w:numId="17" w16cid:durableId="2051958488">
    <w:abstractNumId w:val="12"/>
  </w:num>
  <w:num w:numId="18" w16cid:durableId="894586735">
    <w:abstractNumId w:val="14"/>
  </w:num>
  <w:num w:numId="19" w16cid:durableId="1872760567">
    <w:abstractNumId w:val="19"/>
  </w:num>
  <w:num w:numId="20" w16cid:durableId="875889269">
    <w:abstractNumId w:val="32"/>
  </w:num>
  <w:num w:numId="21" w16cid:durableId="654261236">
    <w:abstractNumId w:val="22"/>
  </w:num>
  <w:num w:numId="22" w16cid:durableId="145829317">
    <w:abstractNumId w:val="6"/>
  </w:num>
  <w:num w:numId="23" w16cid:durableId="35351693">
    <w:abstractNumId w:val="35"/>
  </w:num>
  <w:num w:numId="24" w16cid:durableId="503084764">
    <w:abstractNumId w:val="8"/>
  </w:num>
  <w:num w:numId="25" w16cid:durableId="893737851">
    <w:abstractNumId w:val="18"/>
  </w:num>
  <w:num w:numId="26" w16cid:durableId="538207060">
    <w:abstractNumId w:val="26"/>
  </w:num>
  <w:num w:numId="27" w16cid:durableId="1319729966">
    <w:abstractNumId w:val="29"/>
  </w:num>
  <w:num w:numId="28" w16cid:durableId="729038165">
    <w:abstractNumId w:val="11"/>
  </w:num>
  <w:num w:numId="29" w16cid:durableId="1756973742">
    <w:abstractNumId w:val="9"/>
  </w:num>
  <w:num w:numId="30" w16cid:durableId="357587212">
    <w:abstractNumId w:val="31"/>
  </w:num>
  <w:num w:numId="31" w16cid:durableId="58138848">
    <w:abstractNumId w:val="25"/>
  </w:num>
  <w:num w:numId="32" w16cid:durableId="1473719213">
    <w:abstractNumId w:val="17"/>
  </w:num>
  <w:num w:numId="33" w16cid:durableId="519591254">
    <w:abstractNumId w:val="3"/>
  </w:num>
  <w:num w:numId="34" w16cid:durableId="1656296788">
    <w:abstractNumId w:val="34"/>
  </w:num>
  <w:num w:numId="35" w16cid:durableId="113208439">
    <w:abstractNumId w:val="30"/>
  </w:num>
  <w:num w:numId="36" w16cid:durableId="183521133">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343"/>
    <w:rsid w:val="0000539C"/>
    <w:rsid w:val="00006FDA"/>
    <w:rsid w:val="00006FF4"/>
    <w:rsid w:val="00012918"/>
    <w:rsid w:val="000260E0"/>
    <w:rsid w:val="000271F4"/>
    <w:rsid w:val="000402EF"/>
    <w:rsid w:val="00043867"/>
    <w:rsid w:val="00055AD9"/>
    <w:rsid w:val="00060C51"/>
    <w:rsid w:val="00064553"/>
    <w:rsid w:val="000853F3"/>
    <w:rsid w:val="000A39DE"/>
    <w:rsid w:val="000B1D7E"/>
    <w:rsid w:val="000B5326"/>
    <w:rsid w:val="000C07A6"/>
    <w:rsid w:val="000C1207"/>
    <w:rsid w:val="000F743E"/>
    <w:rsid w:val="000F7496"/>
    <w:rsid w:val="00110197"/>
    <w:rsid w:val="00110718"/>
    <w:rsid w:val="001403D6"/>
    <w:rsid w:val="00140AA3"/>
    <w:rsid w:val="001479FF"/>
    <w:rsid w:val="00160A10"/>
    <w:rsid w:val="001660B6"/>
    <w:rsid w:val="001863FF"/>
    <w:rsid w:val="00193A82"/>
    <w:rsid w:val="001974B7"/>
    <w:rsid w:val="001B4DB2"/>
    <w:rsid w:val="001C24A2"/>
    <w:rsid w:val="001D76BA"/>
    <w:rsid w:val="001E37DC"/>
    <w:rsid w:val="001E3B85"/>
    <w:rsid w:val="001E52EF"/>
    <w:rsid w:val="001E7F8A"/>
    <w:rsid w:val="001F3924"/>
    <w:rsid w:val="001F605E"/>
    <w:rsid w:val="001F7B48"/>
    <w:rsid w:val="001F7E8B"/>
    <w:rsid w:val="002160CD"/>
    <w:rsid w:val="00223176"/>
    <w:rsid w:val="00234733"/>
    <w:rsid w:val="00243CB3"/>
    <w:rsid w:val="002646AE"/>
    <w:rsid w:val="00265AA2"/>
    <w:rsid w:val="0026755D"/>
    <w:rsid w:val="002908E7"/>
    <w:rsid w:val="00294E59"/>
    <w:rsid w:val="00295808"/>
    <w:rsid w:val="00295B9C"/>
    <w:rsid w:val="0029607A"/>
    <w:rsid w:val="002A1461"/>
    <w:rsid w:val="002A2DFE"/>
    <w:rsid w:val="002A62DB"/>
    <w:rsid w:val="002A6CCB"/>
    <w:rsid w:val="002A73B2"/>
    <w:rsid w:val="002A786B"/>
    <w:rsid w:val="002B6AC1"/>
    <w:rsid w:val="002C62F3"/>
    <w:rsid w:val="002C6890"/>
    <w:rsid w:val="002C73EF"/>
    <w:rsid w:val="002D29F2"/>
    <w:rsid w:val="002D2C6A"/>
    <w:rsid w:val="002D2DBE"/>
    <w:rsid w:val="002E3EC4"/>
    <w:rsid w:val="002E6A20"/>
    <w:rsid w:val="002F4720"/>
    <w:rsid w:val="00301C62"/>
    <w:rsid w:val="00302983"/>
    <w:rsid w:val="003038DE"/>
    <w:rsid w:val="003134A3"/>
    <w:rsid w:val="003247C8"/>
    <w:rsid w:val="00330FE4"/>
    <w:rsid w:val="0033632E"/>
    <w:rsid w:val="003370E8"/>
    <w:rsid w:val="00384822"/>
    <w:rsid w:val="00394D2F"/>
    <w:rsid w:val="00397720"/>
    <w:rsid w:val="003A4A5C"/>
    <w:rsid w:val="003A4DE9"/>
    <w:rsid w:val="003B54E1"/>
    <w:rsid w:val="003C1602"/>
    <w:rsid w:val="003C55D3"/>
    <w:rsid w:val="003E7D4F"/>
    <w:rsid w:val="003F1CC2"/>
    <w:rsid w:val="003F2D42"/>
    <w:rsid w:val="003F4A04"/>
    <w:rsid w:val="003F525C"/>
    <w:rsid w:val="004036C3"/>
    <w:rsid w:val="00406D2D"/>
    <w:rsid w:val="00415DDA"/>
    <w:rsid w:val="00424CE5"/>
    <w:rsid w:val="004302A0"/>
    <w:rsid w:val="004348AD"/>
    <w:rsid w:val="004359F3"/>
    <w:rsid w:val="00442AC8"/>
    <w:rsid w:val="004463DB"/>
    <w:rsid w:val="004503C4"/>
    <w:rsid w:val="004869AB"/>
    <w:rsid w:val="00487B45"/>
    <w:rsid w:val="0049415E"/>
    <w:rsid w:val="004958F6"/>
    <w:rsid w:val="004B3905"/>
    <w:rsid w:val="004B7808"/>
    <w:rsid w:val="004C0E4A"/>
    <w:rsid w:val="004C6B52"/>
    <w:rsid w:val="004D058A"/>
    <w:rsid w:val="004D0A64"/>
    <w:rsid w:val="004D2D10"/>
    <w:rsid w:val="004D63EE"/>
    <w:rsid w:val="004E376A"/>
    <w:rsid w:val="004E718C"/>
    <w:rsid w:val="004F1B85"/>
    <w:rsid w:val="00504FB1"/>
    <w:rsid w:val="0051250F"/>
    <w:rsid w:val="00526FE3"/>
    <w:rsid w:val="0053218D"/>
    <w:rsid w:val="0053341E"/>
    <w:rsid w:val="0053455C"/>
    <w:rsid w:val="00535C30"/>
    <w:rsid w:val="00537F8C"/>
    <w:rsid w:val="00540427"/>
    <w:rsid w:val="00542BF7"/>
    <w:rsid w:val="00544759"/>
    <w:rsid w:val="00546B8D"/>
    <w:rsid w:val="00547BC9"/>
    <w:rsid w:val="00550AB2"/>
    <w:rsid w:val="005647D6"/>
    <w:rsid w:val="00564DC6"/>
    <w:rsid w:val="00567D43"/>
    <w:rsid w:val="005710F6"/>
    <w:rsid w:val="0057559C"/>
    <w:rsid w:val="00577896"/>
    <w:rsid w:val="00581370"/>
    <w:rsid w:val="00586EB7"/>
    <w:rsid w:val="00590D02"/>
    <w:rsid w:val="00591453"/>
    <w:rsid w:val="005920FE"/>
    <w:rsid w:val="0059329F"/>
    <w:rsid w:val="005A45F1"/>
    <w:rsid w:val="005B4F04"/>
    <w:rsid w:val="005B6B8C"/>
    <w:rsid w:val="005B74EC"/>
    <w:rsid w:val="005C0FC0"/>
    <w:rsid w:val="005D0B1B"/>
    <w:rsid w:val="005D616B"/>
    <w:rsid w:val="005E7808"/>
    <w:rsid w:val="0060304F"/>
    <w:rsid w:val="0061323B"/>
    <w:rsid w:val="006132E5"/>
    <w:rsid w:val="00632FE8"/>
    <w:rsid w:val="00635496"/>
    <w:rsid w:val="00640633"/>
    <w:rsid w:val="00653D03"/>
    <w:rsid w:val="00666F66"/>
    <w:rsid w:val="00672ADE"/>
    <w:rsid w:val="0068306D"/>
    <w:rsid w:val="00684BD5"/>
    <w:rsid w:val="00695203"/>
    <w:rsid w:val="00696011"/>
    <w:rsid w:val="006C648E"/>
    <w:rsid w:val="006E2AA9"/>
    <w:rsid w:val="006E6470"/>
    <w:rsid w:val="006F4A52"/>
    <w:rsid w:val="006F5E7C"/>
    <w:rsid w:val="006F6505"/>
    <w:rsid w:val="0070316A"/>
    <w:rsid w:val="007035DE"/>
    <w:rsid w:val="00710B15"/>
    <w:rsid w:val="00711132"/>
    <w:rsid w:val="00712685"/>
    <w:rsid w:val="00714138"/>
    <w:rsid w:val="00722030"/>
    <w:rsid w:val="0072472C"/>
    <w:rsid w:val="00726B6A"/>
    <w:rsid w:val="00743F8B"/>
    <w:rsid w:val="007469FB"/>
    <w:rsid w:val="00747141"/>
    <w:rsid w:val="00747A4D"/>
    <w:rsid w:val="00752867"/>
    <w:rsid w:val="00754BB0"/>
    <w:rsid w:val="00760957"/>
    <w:rsid w:val="00761AA8"/>
    <w:rsid w:val="00763262"/>
    <w:rsid w:val="00764E7A"/>
    <w:rsid w:val="00776E4D"/>
    <w:rsid w:val="00786664"/>
    <w:rsid w:val="00795B5B"/>
    <w:rsid w:val="007A0C50"/>
    <w:rsid w:val="007A15B6"/>
    <w:rsid w:val="007A4FDF"/>
    <w:rsid w:val="007B372D"/>
    <w:rsid w:val="007B6A3A"/>
    <w:rsid w:val="007C181B"/>
    <w:rsid w:val="007C4388"/>
    <w:rsid w:val="007D41D9"/>
    <w:rsid w:val="007E7562"/>
    <w:rsid w:val="007F433A"/>
    <w:rsid w:val="007F589E"/>
    <w:rsid w:val="0080082D"/>
    <w:rsid w:val="008070D5"/>
    <w:rsid w:val="00817634"/>
    <w:rsid w:val="00824312"/>
    <w:rsid w:val="0083718E"/>
    <w:rsid w:val="00846DB8"/>
    <w:rsid w:val="00850387"/>
    <w:rsid w:val="00866567"/>
    <w:rsid w:val="00866F5D"/>
    <w:rsid w:val="008935BD"/>
    <w:rsid w:val="008A54E4"/>
    <w:rsid w:val="008B384A"/>
    <w:rsid w:val="008B6BA9"/>
    <w:rsid w:val="008C0ACE"/>
    <w:rsid w:val="008E311D"/>
    <w:rsid w:val="00910BCC"/>
    <w:rsid w:val="00921108"/>
    <w:rsid w:val="00923754"/>
    <w:rsid w:val="00926B1E"/>
    <w:rsid w:val="00930F2F"/>
    <w:rsid w:val="009368A3"/>
    <w:rsid w:val="00941C6A"/>
    <w:rsid w:val="00945642"/>
    <w:rsid w:val="00953CA0"/>
    <w:rsid w:val="00961D3A"/>
    <w:rsid w:val="00962C21"/>
    <w:rsid w:val="00963B0C"/>
    <w:rsid w:val="00967C4B"/>
    <w:rsid w:val="009720EC"/>
    <w:rsid w:val="00974225"/>
    <w:rsid w:val="00984125"/>
    <w:rsid w:val="0098707F"/>
    <w:rsid w:val="009922DC"/>
    <w:rsid w:val="00993334"/>
    <w:rsid w:val="00993A44"/>
    <w:rsid w:val="00994E44"/>
    <w:rsid w:val="009A2E3F"/>
    <w:rsid w:val="009B08C1"/>
    <w:rsid w:val="009C4D50"/>
    <w:rsid w:val="009E408C"/>
    <w:rsid w:val="009E65F9"/>
    <w:rsid w:val="009E6650"/>
    <w:rsid w:val="00A160EA"/>
    <w:rsid w:val="00A4027F"/>
    <w:rsid w:val="00A5677A"/>
    <w:rsid w:val="00A66270"/>
    <w:rsid w:val="00A815A8"/>
    <w:rsid w:val="00A9542F"/>
    <w:rsid w:val="00A95EDF"/>
    <w:rsid w:val="00AA528F"/>
    <w:rsid w:val="00AB6686"/>
    <w:rsid w:val="00AD07AC"/>
    <w:rsid w:val="00AD0D3D"/>
    <w:rsid w:val="00AD2351"/>
    <w:rsid w:val="00AD5B6E"/>
    <w:rsid w:val="00AD73D2"/>
    <w:rsid w:val="00AE0C97"/>
    <w:rsid w:val="00AE67FC"/>
    <w:rsid w:val="00B03856"/>
    <w:rsid w:val="00B064BE"/>
    <w:rsid w:val="00B1607A"/>
    <w:rsid w:val="00B26B9A"/>
    <w:rsid w:val="00B31B60"/>
    <w:rsid w:val="00B5210E"/>
    <w:rsid w:val="00B55897"/>
    <w:rsid w:val="00B61BA3"/>
    <w:rsid w:val="00B62943"/>
    <w:rsid w:val="00B70056"/>
    <w:rsid w:val="00B72415"/>
    <w:rsid w:val="00B74206"/>
    <w:rsid w:val="00B80603"/>
    <w:rsid w:val="00BA29EB"/>
    <w:rsid w:val="00BB195F"/>
    <w:rsid w:val="00BB4981"/>
    <w:rsid w:val="00BD7246"/>
    <w:rsid w:val="00BD7A89"/>
    <w:rsid w:val="00BE5F6F"/>
    <w:rsid w:val="00BE7A09"/>
    <w:rsid w:val="00BF4F73"/>
    <w:rsid w:val="00C02948"/>
    <w:rsid w:val="00C131E7"/>
    <w:rsid w:val="00C16EAF"/>
    <w:rsid w:val="00C178DA"/>
    <w:rsid w:val="00C17DF2"/>
    <w:rsid w:val="00C22E8E"/>
    <w:rsid w:val="00C23C0E"/>
    <w:rsid w:val="00C24770"/>
    <w:rsid w:val="00C569D4"/>
    <w:rsid w:val="00C64D13"/>
    <w:rsid w:val="00C81AE0"/>
    <w:rsid w:val="00C84397"/>
    <w:rsid w:val="00CA0696"/>
    <w:rsid w:val="00CA3AA5"/>
    <w:rsid w:val="00CC1493"/>
    <w:rsid w:val="00CC460D"/>
    <w:rsid w:val="00CC5E2E"/>
    <w:rsid w:val="00CC71E5"/>
    <w:rsid w:val="00CD0A84"/>
    <w:rsid w:val="00CD114B"/>
    <w:rsid w:val="00CD4807"/>
    <w:rsid w:val="00CE21D5"/>
    <w:rsid w:val="00CE37B8"/>
    <w:rsid w:val="00CF7799"/>
    <w:rsid w:val="00CF7C5F"/>
    <w:rsid w:val="00D15796"/>
    <w:rsid w:val="00D21BF8"/>
    <w:rsid w:val="00D23EFB"/>
    <w:rsid w:val="00D56531"/>
    <w:rsid w:val="00D57A85"/>
    <w:rsid w:val="00D63AB6"/>
    <w:rsid w:val="00D66C88"/>
    <w:rsid w:val="00DA06CF"/>
    <w:rsid w:val="00DA2733"/>
    <w:rsid w:val="00DA48B1"/>
    <w:rsid w:val="00DB0F6A"/>
    <w:rsid w:val="00DB56D1"/>
    <w:rsid w:val="00DC72EA"/>
    <w:rsid w:val="00DD0514"/>
    <w:rsid w:val="00DD451C"/>
    <w:rsid w:val="00DD6103"/>
    <w:rsid w:val="00DE1EEA"/>
    <w:rsid w:val="00DE2F50"/>
    <w:rsid w:val="00DF2530"/>
    <w:rsid w:val="00DF46DA"/>
    <w:rsid w:val="00DF5543"/>
    <w:rsid w:val="00DF604B"/>
    <w:rsid w:val="00DF728F"/>
    <w:rsid w:val="00DF7E60"/>
    <w:rsid w:val="00E0011F"/>
    <w:rsid w:val="00E055D3"/>
    <w:rsid w:val="00E10940"/>
    <w:rsid w:val="00E14F5E"/>
    <w:rsid w:val="00E2456D"/>
    <w:rsid w:val="00E266B3"/>
    <w:rsid w:val="00E35C5F"/>
    <w:rsid w:val="00E42AB3"/>
    <w:rsid w:val="00E66269"/>
    <w:rsid w:val="00E66B6C"/>
    <w:rsid w:val="00E71104"/>
    <w:rsid w:val="00E80D5A"/>
    <w:rsid w:val="00E8459C"/>
    <w:rsid w:val="00E85FB5"/>
    <w:rsid w:val="00E871CC"/>
    <w:rsid w:val="00E95062"/>
    <w:rsid w:val="00E97643"/>
    <w:rsid w:val="00EB7E1B"/>
    <w:rsid w:val="00EC0AAB"/>
    <w:rsid w:val="00EC7343"/>
    <w:rsid w:val="00EC77D6"/>
    <w:rsid w:val="00EE101E"/>
    <w:rsid w:val="00EE3A4A"/>
    <w:rsid w:val="00EE4DA7"/>
    <w:rsid w:val="00EE7956"/>
    <w:rsid w:val="00EE7E7E"/>
    <w:rsid w:val="00EF4B9F"/>
    <w:rsid w:val="00EF5604"/>
    <w:rsid w:val="00F0102D"/>
    <w:rsid w:val="00F01E8A"/>
    <w:rsid w:val="00F055FF"/>
    <w:rsid w:val="00F11407"/>
    <w:rsid w:val="00F24CF6"/>
    <w:rsid w:val="00F2678C"/>
    <w:rsid w:val="00F55242"/>
    <w:rsid w:val="00F6755F"/>
    <w:rsid w:val="00F728B8"/>
    <w:rsid w:val="00F75CB8"/>
    <w:rsid w:val="00F82CE3"/>
    <w:rsid w:val="00F859F8"/>
    <w:rsid w:val="00F8784A"/>
    <w:rsid w:val="00F91E26"/>
    <w:rsid w:val="00F92AA9"/>
    <w:rsid w:val="00FA43D5"/>
    <w:rsid w:val="00FA4666"/>
    <w:rsid w:val="00FB452F"/>
    <w:rsid w:val="00FC7B45"/>
    <w:rsid w:val="00FD4287"/>
    <w:rsid w:val="00FE0B64"/>
    <w:rsid w:val="00FE1B0D"/>
    <w:rsid w:val="00FE3ECB"/>
    <w:rsid w:val="00FE5853"/>
    <w:rsid w:val="00FF475B"/>
    <w:rsid w:val="00FF7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E0E9"/>
  <w15:docId w15:val="{700CFC64-0F5F-4E05-B69A-A0D74127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2866">
      <w:bodyDiv w:val="1"/>
      <w:marLeft w:val="0"/>
      <w:marRight w:val="0"/>
      <w:marTop w:val="0"/>
      <w:marBottom w:val="0"/>
      <w:divBdr>
        <w:top w:val="none" w:sz="0" w:space="0" w:color="auto"/>
        <w:left w:val="none" w:sz="0" w:space="0" w:color="auto"/>
        <w:bottom w:val="none" w:sz="0" w:space="0" w:color="auto"/>
        <w:right w:val="none" w:sz="0" w:space="0" w:color="auto"/>
      </w:divBdr>
    </w:div>
    <w:div w:id="102389420">
      <w:bodyDiv w:val="1"/>
      <w:marLeft w:val="0"/>
      <w:marRight w:val="0"/>
      <w:marTop w:val="0"/>
      <w:marBottom w:val="0"/>
      <w:divBdr>
        <w:top w:val="none" w:sz="0" w:space="0" w:color="auto"/>
        <w:left w:val="none" w:sz="0" w:space="0" w:color="auto"/>
        <w:bottom w:val="none" w:sz="0" w:space="0" w:color="auto"/>
        <w:right w:val="none" w:sz="0" w:space="0" w:color="auto"/>
      </w:divBdr>
    </w:div>
    <w:div w:id="338699662">
      <w:bodyDiv w:val="1"/>
      <w:marLeft w:val="0"/>
      <w:marRight w:val="0"/>
      <w:marTop w:val="0"/>
      <w:marBottom w:val="0"/>
      <w:divBdr>
        <w:top w:val="none" w:sz="0" w:space="0" w:color="auto"/>
        <w:left w:val="none" w:sz="0" w:space="0" w:color="auto"/>
        <w:bottom w:val="none" w:sz="0" w:space="0" w:color="auto"/>
        <w:right w:val="none" w:sz="0" w:space="0" w:color="auto"/>
      </w:divBdr>
    </w:div>
    <w:div w:id="361135255">
      <w:bodyDiv w:val="1"/>
      <w:marLeft w:val="0"/>
      <w:marRight w:val="0"/>
      <w:marTop w:val="0"/>
      <w:marBottom w:val="0"/>
      <w:divBdr>
        <w:top w:val="none" w:sz="0" w:space="0" w:color="auto"/>
        <w:left w:val="none" w:sz="0" w:space="0" w:color="auto"/>
        <w:bottom w:val="none" w:sz="0" w:space="0" w:color="auto"/>
        <w:right w:val="none" w:sz="0" w:space="0" w:color="auto"/>
      </w:divBdr>
    </w:div>
    <w:div w:id="447940073">
      <w:bodyDiv w:val="1"/>
      <w:marLeft w:val="0"/>
      <w:marRight w:val="0"/>
      <w:marTop w:val="0"/>
      <w:marBottom w:val="0"/>
      <w:divBdr>
        <w:top w:val="none" w:sz="0" w:space="0" w:color="auto"/>
        <w:left w:val="none" w:sz="0" w:space="0" w:color="auto"/>
        <w:bottom w:val="none" w:sz="0" w:space="0" w:color="auto"/>
        <w:right w:val="none" w:sz="0" w:space="0" w:color="auto"/>
      </w:divBdr>
      <w:divsChild>
        <w:div w:id="1475221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824210">
              <w:marLeft w:val="0"/>
              <w:marRight w:val="0"/>
              <w:marTop w:val="0"/>
              <w:marBottom w:val="0"/>
              <w:divBdr>
                <w:top w:val="none" w:sz="0" w:space="0" w:color="auto"/>
                <w:left w:val="none" w:sz="0" w:space="0" w:color="auto"/>
                <w:bottom w:val="none" w:sz="0" w:space="0" w:color="auto"/>
                <w:right w:val="none" w:sz="0" w:space="0" w:color="auto"/>
              </w:divBdr>
              <w:divsChild>
                <w:div w:id="903636657">
                  <w:marLeft w:val="0"/>
                  <w:marRight w:val="0"/>
                  <w:marTop w:val="0"/>
                  <w:marBottom w:val="0"/>
                  <w:divBdr>
                    <w:top w:val="none" w:sz="0" w:space="0" w:color="auto"/>
                    <w:left w:val="none" w:sz="0" w:space="0" w:color="auto"/>
                    <w:bottom w:val="none" w:sz="0" w:space="0" w:color="auto"/>
                    <w:right w:val="none" w:sz="0" w:space="0" w:color="auto"/>
                  </w:divBdr>
                  <w:divsChild>
                    <w:div w:id="1180655884">
                      <w:marLeft w:val="0"/>
                      <w:marRight w:val="0"/>
                      <w:marTop w:val="0"/>
                      <w:marBottom w:val="0"/>
                      <w:divBdr>
                        <w:top w:val="none" w:sz="0" w:space="0" w:color="auto"/>
                        <w:left w:val="none" w:sz="0" w:space="0" w:color="auto"/>
                        <w:bottom w:val="none" w:sz="0" w:space="0" w:color="auto"/>
                        <w:right w:val="none" w:sz="0" w:space="0" w:color="auto"/>
                      </w:divBdr>
                      <w:divsChild>
                        <w:div w:id="5794079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9290201">
      <w:bodyDiv w:val="1"/>
      <w:marLeft w:val="0"/>
      <w:marRight w:val="0"/>
      <w:marTop w:val="0"/>
      <w:marBottom w:val="0"/>
      <w:divBdr>
        <w:top w:val="none" w:sz="0" w:space="0" w:color="auto"/>
        <w:left w:val="none" w:sz="0" w:space="0" w:color="auto"/>
        <w:bottom w:val="none" w:sz="0" w:space="0" w:color="auto"/>
        <w:right w:val="none" w:sz="0" w:space="0" w:color="auto"/>
      </w:divBdr>
    </w:div>
    <w:div w:id="627517344">
      <w:bodyDiv w:val="1"/>
      <w:marLeft w:val="0"/>
      <w:marRight w:val="0"/>
      <w:marTop w:val="0"/>
      <w:marBottom w:val="0"/>
      <w:divBdr>
        <w:top w:val="none" w:sz="0" w:space="0" w:color="auto"/>
        <w:left w:val="none" w:sz="0" w:space="0" w:color="auto"/>
        <w:bottom w:val="none" w:sz="0" w:space="0" w:color="auto"/>
        <w:right w:val="none" w:sz="0" w:space="0" w:color="auto"/>
      </w:divBdr>
    </w:div>
    <w:div w:id="981732920">
      <w:bodyDiv w:val="1"/>
      <w:marLeft w:val="0"/>
      <w:marRight w:val="0"/>
      <w:marTop w:val="0"/>
      <w:marBottom w:val="0"/>
      <w:divBdr>
        <w:top w:val="none" w:sz="0" w:space="0" w:color="auto"/>
        <w:left w:val="none" w:sz="0" w:space="0" w:color="auto"/>
        <w:bottom w:val="none" w:sz="0" w:space="0" w:color="auto"/>
        <w:right w:val="none" w:sz="0" w:space="0" w:color="auto"/>
      </w:divBdr>
    </w:div>
    <w:div w:id="1191336278">
      <w:bodyDiv w:val="1"/>
      <w:marLeft w:val="0"/>
      <w:marRight w:val="0"/>
      <w:marTop w:val="0"/>
      <w:marBottom w:val="0"/>
      <w:divBdr>
        <w:top w:val="none" w:sz="0" w:space="0" w:color="auto"/>
        <w:left w:val="none" w:sz="0" w:space="0" w:color="auto"/>
        <w:bottom w:val="none" w:sz="0" w:space="0" w:color="auto"/>
        <w:right w:val="none" w:sz="0" w:space="0" w:color="auto"/>
      </w:divBdr>
    </w:div>
    <w:div w:id="1199657113">
      <w:bodyDiv w:val="1"/>
      <w:marLeft w:val="0"/>
      <w:marRight w:val="0"/>
      <w:marTop w:val="0"/>
      <w:marBottom w:val="0"/>
      <w:divBdr>
        <w:top w:val="none" w:sz="0" w:space="0" w:color="auto"/>
        <w:left w:val="none" w:sz="0" w:space="0" w:color="auto"/>
        <w:bottom w:val="none" w:sz="0" w:space="0" w:color="auto"/>
        <w:right w:val="none" w:sz="0" w:space="0" w:color="auto"/>
      </w:divBdr>
    </w:div>
    <w:div w:id="1224023957">
      <w:bodyDiv w:val="1"/>
      <w:marLeft w:val="0"/>
      <w:marRight w:val="0"/>
      <w:marTop w:val="0"/>
      <w:marBottom w:val="0"/>
      <w:divBdr>
        <w:top w:val="none" w:sz="0" w:space="0" w:color="auto"/>
        <w:left w:val="none" w:sz="0" w:space="0" w:color="auto"/>
        <w:bottom w:val="none" w:sz="0" w:space="0" w:color="auto"/>
        <w:right w:val="none" w:sz="0" w:space="0" w:color="auto"/>
      </w:divBdr>
    </w:div>
    <w:div w:id="1641500330">
      <w:bodyDiv w:val="1"/>
      <w:marLeft w:val="0"/>
      <w:marRight w:val="0"/>
      <w:marTop w:val="0"/>
      <w:marBottom w:val="0"/>
      <w:divBdr>
        <w:top w:val="none" w:sz="0" w:space="0" w:color="auto"/>
        <w:left w:val="none" w:sz="0" w:space="0" w:color="auto"/>
        <w:bottom w:val="none" w:sz="0" w:space="0" w:color="auto"/>
        <w:right w:val="none" w:sz="0" w:space="0" w:color="auto"/>
      </w:divBdr>
    </w:div>
    <w:div w:id="1709724284">
      <w:bodyDiv w:val="1"/>
      <w:marLeft w:val="0"/>
      <w:marRight w:val="0"/>
      <w:marTop w:val="0"/>
      <w:marBottom w:val="0"/>
      <w:divBdr>
        <w:top w:val="none" w:sz="0" w:space="0" w:color="auto"/>
        <w:left w:val="none" w:sz="0" w:space="0" w:color="auto"/>
        <w:bottom w:val="none" w:sz="0" w:space="0" w:color="auto"/>
        <w:right w:val="none" w:sz="0" w:space="0" w:color="auto"/>
      </w:divBdr>
    </w:div>
    <w:div w:id="1841695945">
      <w:bodyDiv w:val="1"/>
      <w:marLeft w:val="0"/>
      <w:marRight w:val="0"/>
      <w:marTop w:val="0"/>
      <w:marBottom w:val="0"/>
      <w:divBdr>
        <w:top w:val="none" w:sz="0" w:space="0" w:color="auto"/>
        <w:left w:val="none" w:sz="0" w:space="0" w:color="auto"/>
        <w:bottom w:val="none" w:sz="0" w:space="0" w:color="auto"/>
        <w:right w:val="none" w:sz="0" w:space="0" w:color="auto"/>
      </w:divBdr>
    </w:div>
    <w:div w:id="1998337057">
      <w:bodyDiv w:val="1"/>
      <w:marLeft w:val="0"/>
      <w:marRight w:val="0"/>
      <w:marTop w:val="0"/>
      <w:marBottom w:val="0"/>
      <w:divBdr>
        <w:top w:val="none" w:sz="0" w:space="0" w:color="auto"/>
        <w:left w:val="none" w:sz="0" w:space="0" w:color="auto"/>
        <w:bottom w:val="none" w:sz="0" w:space="0" w:color="auto"/>
        <w:right w:val="none" w:sz="0" w:space="0" w:color="auto"/>
      </w:divBdr>
    </w:div>
    <w:div w:id="2049526179">
      <w:bodyDiv w:val="1"/>
      <w:marLeft w:val="0"/>
      <w:marRight w:val="0"/>
      <w:marTop w:val="0"/>
      <w:marBottom w:val="0"/>
      <w:divBdr>
        <w:top w:val="none" w:sz="0" w:space="0" w:color="auto"/>
        <w:left w:val="none" w:sz="0" w:space="0" w:color="auto"/>
        <w:bottom w:val="none" w:sz="0" w:space="0" w:color="auto"/>
        <w:right w:val="none" w:sz="0" w:space="0" w:color="auto"/>
      </w:divBdr>
    </w:div>
    <w:div w:id="2118215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808</Words>
  <Characters>4171</Characters>
  <Application>Microsoft Office Word</Application>
  <DocSecurity>0</DocSecurity>
  <Lines>134</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Fina</cp:lastModifiedBy>
  <cp:revision>3</cp:revision>
  <dcterms:created xsi:type="dcterms:W3CDTF">2023-10-11T15:46:00Z</dcterms:created>
  <dcterms:modified xsi:type="dcterms:W3CDTF">2023-10-11T15:51:00Z</dcterms:modified>
</cp:coreProperties>
</file>