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C028B9" w14:textId="77777777" w:rsidR="00CF210E" w:rsidRDefault="005C7FE7">
      <w:pPr>
        <w:jc w:val="center"/>
      </w:pPr>
      <w:r>
        <w:rPr>
          <w:noProof/>
          <w:lang w:val="es-ES" w:eastAsia="es-ES"/>
        </w:rPr>
        <w:drawing>
          <wp:inline distT="114300" distB="114300" distL="114300" distR="114300" wp14:anchorId="67435A2F" wp14:editId="1DE7ADFE">
            <wp:extent cx="3671888" cy="506720"/>
            <wp:effectExtent l="0" t="0" r="0" b="0"/>
            <wp:docPr id="3" name="Picture 3"/>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3671888" cy="506720"/>
                    </a:xfrm>
                    <a:prstGeom prst="rect">
                      <a:avLst/>
                    </a:prstGeom>
                    <a:ln/>
                  </pic:spPr>
                </pic:pic>
              </a:graphicData>
            </a:graphic>
          </wp:inline>
        </w:drawing>
      </w:r>
    </w:p>
    <w:p w14:paraId="3EE724F0" w14:textId="77777777" w:rsidR="00CF210E" w:rsidRDefault="00CF210E">
      <w:pPr>
        <w:jc w:val="center"/>
      </w:pPr>
    </w:p>
    <w:p w14:paraId="4480DBF6" w14:textId="77777777" w:rsidR="00CF210E" w:rsidRDefault="00CF210E">
      <w:pPr>
        <w:jc w:val="center"/>
      </w:pPr>
    </w:p>
    <w:p w14:paraId="1E833EDE" w14:textId="77777777" w:rsidR="00CF210E" w:rsidRDefault="00CF210E">
      <w:pPr>
        <w:spacing w:line="300" w:lineRule="auto"/>
        <w:jc w:val="center"/>
        <w:rPr>
          <w:rFonts w:ascii="Montserrat" w:eastAsia="Montserrat" w:hAnsi="Montserrat" w:cs="Montserrat"/>
          <w:b/>
          <w:sz w:val="33"/>
          <w:szCs w:val="33"/>
          <w:shd w:val="clear" w:color="auto" w:fill="F4CCCC"/>
        </w:rPr>
      </w:pPr>
    </w:p>
    <w:p w14:paraId="59CBA6FF" w14:textId="5E08AA11" w:rsidR="00D24B6A" w:rsidRDefault="00D24B6A">
      <w:pPr>
        <w:spacing w:line="300" w:lineRule="auto"/>
        <w:jc w:val="center"/>
        <w:rPr>
          <w:rFonts w:ascii="Montserrat" w:eastAsia="Montserrat" w:hAnsi="Montserrat" w:cs="Montserrat"/>
          <w:b/>
          <w:sz w:val="33"/>
          <w:szCs w:val="33"/>
          <w:lang w:val="es-ES"/>
        </w:rPr>
      </w:pPr>
    </w:p>
    <w:p w14:paraId="69524433" w14:textId="43685EC6" w:rsidR="00CF210E" w:rsidRPr="00CA382B" w:rsidRDefault="005F000C">
      <w:pPr>
        <w:spacing w:line="300" w:lineRule="auto"/>
        <w:jc w:val="center"/>
        <w:rPr>
          <w:rFonts w:ascii="Montserrat" w:eastAsia="Montserrat" w:hAnsi="Montserrat" w:cs="Montserrat"/>
          <w:b/>
          <w:sz w:val="33"/>
          <w:szCs w:val="33"/>
          <w:lang w:val="es-ES"/>
        </w:rPr>
      </w:pPr>
      <w:r w:rsidRPr="00CA382B">
        <w:rPr>
          <w:rFonts w:ascii="Montserrat" w:eastAsia="Montserrat" w:hAnsi="Montserrat" w:cs="Montserrat"/>
          <w:b/>
          <w:sz w:val="33"/>
          <w:szCs w:val="33"/>
          <w:lang w:val="es-ES"/>
        </w:rPr>
        <w:t>NOVOTEL a</w:t>
      </w:r>
      <w:r w:rsidR="00891407" w:rsidRPr="00CA382B">
        <w:rPr>
          <w:rFonts w:ascii="Montserrat" w:eastAsia="Montserrat" w:hAnsi="Montserrat" w:cs="Montserrat"/>
          <w:b/>
          <w:sz w:val="33"/>
          <w:szCs w:val="33"/>
          <w:lang w:val="es-ES"/>
        </w:rPr>
        <w:t>brirá un hotel</w:t>
      </w:r>
      <w:r w:rsidR="007C7460">
        <w:rPr>
          <w:rFonts w:ascii="Montserrat" w:eastAsia="Montserrat" w:hAnsi="Montserrat" w:cs="Montserrat"/>
          <w:b/>
          <w:sz w:val="33"/>
          <w:szCs w:val="33"/>
          <w:lang w:val="es-ES"/>
        </w:rPr>
        <w:t xml:space="preserve"> </w:t>
      </w:r>
      <w:r w:rsidR="007C7460" w:rsidRPr="00CA382B">
        <w:rPr>
          <w:rFonts w:ascii="Montserrat" w:eastAsia="Montserrat" w:hAnsi="Montserrat" w:cs="Montserrat"/>
          <w:b/>
          <w:sz w:val="33"/>
          <w:szCs w:val="33"/>
          <w:lang w:val="es-ES"/>
        </w:rPr>
        <w:t>‘</w:t>
      </w:r>
      <w:proofErr w:type="spellStart"/>
      <w:r w:rsidR="007C7460" w:rsidRPr="00CA382B">
        <w:rPr>
          <w:rFonts w:ascii="Montserrat" w:eastAsia="Montserrat" w:hAnsi="Montserrat" w:cs="Montserrat"/>
          <w:b/>
          <w:sz w:val="33"/>
          <w:szCs w:val="33"/>
          <w:lang w:val="es-ES"/>
        </w:rPr>
        <w:t>flagship</w:t>
      </w:r>
      <w:proofErr w:type="spellEnd"/>
      <w:r w:rsidR="007C7460" w:rsidRPr="00CA382B">
        <w:rPr>
          <w:rFonts w:ascii="Montserrat" w:eastAsia="Montserrat" w:hAnsi="Montserrat" w:cs="Montserrat"/>
          <w:b/>
          <w:sz w:val="33"/>
          <w:szCs w:val="33"/>
          <w:lang w:val="es-ES"/>
        </w:rPr>
        <w:t>’</w:t>
      </w:r>
      <w:r w:rsidR="00891407" w:rsidRPr="00CA382B">
        <w:rPr>
          <w:rFonts w:ascii="Montserrat" w:eastAsia="Montserrat" w:hAnsi="Montserrat" w:cs="Montserrat"/>
          <w:b/>
          <w:sz w:val="33"/>
          <w:szCs w:val="33"/>
          <w:lang w:val="es-ES"/>
        </w:rPr>
        <w:t xml:space="preserve"> en Valencia</w:t>
      </w:r>
    </w:p>
    <w:p w14:paraId="5459D34F" w14:textId="77777777" w:rsidR="00717F00" w:rsidRDefault="00717F00">
      <w:pPr>
        <w:spacing w:line="300" w:lineRule="auto"/>
        <w:jc w:val="center"/>
        <w:rPr>
          <w:rFonts w:ascii="Montserrat" w:eastAsia="Montserrat" w:hAnsi="Montserrat" w:cs="Montserrat"/>
          <w:b/>
          <w:sz w:val="33"/>
          <w:szCs w:val="33"/>
          <w:lang w:val="es-ES"/>
        </w:rPr>
      </w:pPr>
    </w:p>
    <w:p w14:paraId="0F385E11" w14:textId="77777777" w:rsidR="000A6CE4" w:rsidRPr="00891407" w:rsidRDefault="000A6CE4">
      <w:pPr>
        <w:spacing w:line="300" w:lineRule="auto"/>
        <w:jc w:val="center"/>
        <w:rPr>
          <w:rFonts w:ascii="Montserrat" w:eastAsia="Montserrat" w:hAnsi="Montserrat" w:cs="Montserrat"/>
          <w:b/>
          <w:sz w:val="33"/>
          <w:szCs w:val="33"/>
          <w:lang w:val="es-ES"/>
        </w:rPr>
      </w:pPr>
    </w:p>
    <w:p w14:paraId="66FC1A77" w14:textId="26F308B0" w:rsidR="000A6CE4" w:rsidRPr="00BD301E" w:rsidRDefault="005A6731" w:rsidP="000A6CE4">
      <w:pPr>
        <w:spacing w:line="360" w:lineRule="auto"/>
        <w:ind w:left="720"/>
        <w:jc w:val="center"/>
        <w:rPr>
          <w:rFonts w:ascii="Montserrat" w:eastAsia="Montserrat" w:hAnsi="Montserrat" w:cs="Montserrat"/>
          <w:i/>
          <w:sz w:val="21"/>
          <w:szCs w:val="21"/>
        </w:rPr>
      </w:pPr>
      <w:r>
        <w:rPr>
          <w:i/>
          <w:iCs/>
          <w:lang w:val="es-ES"/>
        </w:rPr>
        <w:t xml:space="preserve"> </w:t>
      </w:r>
      <w:r w:rsidR="009345CA">
        <w:rPr>
          <w:rFonts w:ascii="Montserrat" w:eastAsia="Montserrat" w:hAnsi="Montserrat" w:cs="Montserrat"/>
          <w:i/>
          <w:sz w:val="21"/>
          <w:szCs w:val="21"/>
        </w:rPr>
        <w:t>El</w:t>
      </w:r>
      <w:r w:rsidR="005C7FE7">
        <w:rPr>
          <w:rFonts w:ascii="Montserrat" w:eastAsia="Montserrat" w:hAnsi="Montserrat" w:cs="Montserrat"/>
          <w:i/>
          <w:sz w:val="21"/>
          <w:szCs w:val="21"/>
        </w:rPr>
        <w:t xml:space="preserve"> </w:t>
      </w:r>
      <w:r w:rsidR="005641F0">
        <w:rPr>
          <w:rFonts w:ascii="Montserrat" w:eastAsia="Montserrat" w:hAnsi="Montserrat" w:cs="Montserrat"/>
          <w:i/>
          <w:sz w:val="21"/>
          <w:szCs w:val="21"/>
        </w:rPr>
        <w:t>G</w:t>
      </w:r>
      <w:r w:rsidR="005C7FE7">
        <w:rPr>
          <w:rFonts w:ascii="Montserrat" w:eastAsia="Montserrat" w:hAnsi="Montserrat" w:cs="Montserrat"/>
          <w:i/>
          <w:sz w:val="21"/>
          <w:szCs w:val="21"/>
        </w:rPr>
        <w:t xml:space="preserve">rupo Accor </w:t>
      </w:r>
      <w:r w:rsidR="00CA382B" w:rsidRPr="00CA382B">
        <w:rPr>
          <w:rFonts w:ascii="Montserrat" w:eastAsia="Montserrat" w:hAnsi="Montserrat" w:cs="Montserrat"/>
          <w:i/>
          <w:sz w:val="21"/>
          <w:szCs w:val="21"/>
        </w:rPr>
        <w:t>y el Grupo Pictet</w:t>
      </w:r>
      <w:r w:rsidR="009345CA">
        <w:rPr>
          <w:rFonts w:ascii="Montserrat" w:eastAsia="Montserrat" w:hAnsi="Montserrat" w:cs="Montserrat"/>
          <w:i/>
          <w:color w:val="FF0000"/>
          <w:sz w:val="21"/>
          <w:szCs w:val="21"/>
        </w:rPr>
        <w:t xml:space="preserve"> </w:t>
      </w:r>
      <w:r w:rsidR="00CA382B" w:rsidRPr="00CA382B">
        <w:rPr>
          <w:rFonts w:ascii="Montserrat" w:eastAsia="Montserrat" w:hAnsi="Montserrat" w:cs="Montserrat"/>
          <w:i/>
          <w:sz w:val="21"/>
          <w:szCs w:val="21"/>
        </w:rPr>
        <w:t>inaugurarán</w:t>
      </w:r>
      <w:r w:rsidR="005C7FE7">
        <w:rPr>
          <w:rFonts w:ascii="Montserrat" w:eastAsia="Montserrat" w:hAnsi="Montserrat" w:cs="Montserrat"/>
          <w:i/>
          <w:sz w:val="21"/>
          <w:szCs w:val="21"/>
        </w:rPr>
        <w:t xml:space="preserve"> en la segunda mitad de 2024 este icónico Novotel, que contará con 370 habitaciones </w:t>
      </w:r>
    </w:p>
    <w:p w14:paraId="49DCA625" w14:textId="77777777" w:rsidR="00D401B3" w:rsidRDefault="00D401B3">
      <w:pPr>
        <w:pBdr>
          <w:top w:val="nil"/>
          <w:left w:val="nil"/>
          <w:bottom w:val="nil"/>
          <w:right w:val="nil"/>
          <w:between w:val="nil"/>
        </w:pBdr>
        <w:spacing w:line="270" w:lineRule="auto"/>
        <w:jc w:val="both"/>
        <w:rPr>
          <w:rFonts w:ascii="Montserrat" w:eastAsia="Montserrat" w:hAnsi="Montserrat" w:cs="Montserrat"/>
          <w:b/>
          <w:sz w:val="21"/>
          <w:szCs w:val="21"/>
        </w:rPr>
      </w:pPr>
    </w:p>
    <w:p w14:paraId="67476448" w14:textId="6503D351" w:rsidR="00CF210E" w:rsidRDefault="005C7FE7">
      <w:pPr>
        <w:pBdr>
          <w:top w:val="nil"/>
          <w:left w:val="nil"/>
          <w:bottom w:val="nil"/>
          <w:right w:val="nil"/>
          <w:between w:val="nil"/>
        </w:pBdr>
        <w:spacing w:line="270" w:lineRule="auto"/>
        <w:jc w:val="both"/>
        <w:rPr>
          <w:rFonts w:ascii="Montserrat" w:eastAsia="Montserrat" w:hAnsi="Montserrat" w:cs="Montserrat"/>
          <w:sz w:val="21"/>
          <w:szCs w:val="21"/>
        </w:rPr>
      </w:pPr>
      <w:r>
        <w:rPr>
          <w:rFonts w:ascii="Montserrat" w:eastAsia="Montserrat" w:hAnsi="Montserrat" w:cs="Montserrat"/>
          <w:b/>
          <w:sz w:val="21"/>
          <w:szCs w:val="21"/>
        </w:rPr>
        <w:t xml:space="preserve">MADRID, </w:t>
      </w:r>
      <w:r w:rsidR="00394209">
        <w:rPr>
          <w:rFonts w:ascii="Montserrat" w:eastAsia="Montserrat" w:hAnsi="Montserrat" w:cs="Montserrat"/>
          <w:b/>
          <w:sz w:val="21"/>
          <w:szCs w:val="21"/>
        </w:rPr>
        <w:t>5</w:t>
      </w:r>
      <w:r>
        <w:rPr>
          <w:rFonts w:ascii="Montserrat" w:eastAsia="Montserrat" w:hAnsi="Montserrat" w:cs="Montserrat"/>
          <w:b/>
          <w:sz w:val="21"/>
          <w:szCs w:val="21"/>
        </w:rPr>
        <w:t xml:space="preserve"> de </w:t>
      </w:r>
      <w:r w:rsidR="00394209">
        <w:rPr>
          <w:rFonts w:ascii="Montserrat" w:eastAsia="Montserrat" w:hAnsi="Montserrat" w:cs="Montserrat"/>
          <w:b/>
          <w:sz w:val="21"/>
          <w:szCs w:val="21"/>
        </w:rPr>
        <w:t>octubre</w:t>
      </w:r>
      <w:r>
        <w:rPr>
          <w:rFonts w:ascii="Montserrat" w:eastAsia="Montserrat" w:hAnsi="Montserrat" w:cs="Montserrat"/>
          <w:b/>
          <w:sz w:val="21"/>
          <w:szCs w:val="21"/>
        </w:rPr>
        <w:t xml:space="preserve"> de 2023 – </w:t>
      </w:r>
      <w:r>
        <w:rPr>
          <w:rFonts w:ascii="Montserrat" w:eastAsia="Montserrat" w:hAnsi="Montserrat" w:cs="Montserrat"/>
          <w:sz w:val="21"/>
          <w:szCs w:val="21"/>
        </w:rPr>
        <w:t xml:space="preserve">Novotel </w:t>
      </w:r>
      <w:r w:rsidR="00CA7125" w:rsidRPr="00CA7125">
        <w:rPr>
          <w:rFonts w:ascii="Montserrat" w:eastAsia="Montserrat" w:hAnsi="Montserrat" w:cs="Montserrat"/>
          <w:sz w:val="21"/>
          <w:szCs w:val="21"/>
        </w:rPr>
        <w:t xml:space="preserve">entra </w:t>
      </w:r>
      <w:r>
        <w:rPr>
          <w:rFonts w:ascii="Montserrat" w:eastAsia="Montserrat" w:hAnsi="Montserrat" w:cs="Montserrat"/>
          <w:sz w:val="21"/>
          <w:szCs w:val="21"/>
        </w:rPr>
        <w:t xml:space="preserve">en Valencia, y lo hace con </w:t>
      </w:r>
      <w:r w:rsidR="00CA7125" w:rsidRPr="00CA7125">
        <w:rPr>
          <w:rFonts w:ascii="Montserrat" w:eastAsia="Montserrat" w:hAnsi="Montserrat" w:cs="Montserrat"/>
          <w:sz w:val="21"/>
          <w:szCs w:val="21"/>
        </w:rPr>
        <w:t>u</w:t>
      </w:r>
      <w:r w:rsidR="003E7575">
        <w:rPr>
          <w:rFonts w:ascii="Montserrat" w:eastAsia="Montserrat" w:hAnsi="Montserrat" w:cs="Montserrat"/>
          <w:sz w:val="21"/>
          <w:szCs w:val="21"/>
        </w:rPr>
        <w:t>n</w:t>
      </w:r>
      <w:r w:rsidR="00CA7125" w:rsidRPr="00CA7125">
        <w:rPr>
          <w:rFonts w:ascii="Montserrat" w:eastAsia="Montserrat" w:hAnsi="Montserrat" w:cs="Montserrat"/>
          <w:sz w:val="21"/>
          <w:szCs w:val="21"/>
        </w:rPr>
        <w:t xml:space="preserve"> nuevo </w:t>
      </w:r>
      <w:r w:rsidR="00E307BD">
        <w:rPr>
          <w:rFonts w:ascii="Montserrat" w:eastAsia="Montserrat" w:hAnsi="Montserrat" w:cs="Montserrat"/>
          <w:sz w:val="21"/>
          <w:szCs w:val="21"/>
        </w:rPr>
        <w:t>establecimiento hotel</w:t>
      </w:r>
      <w:r w:rsidR="000E031D">
        <w:rPr>
          <w:rFonts w:ascii="Montserrat" w:eastAsia="Montserrat" w:hAnsi="Montserrat" w:cs="Montserrat"/>
          <w:sz w:val="21"/>
          <w:szCs w:val="21"/>
        </w:rPr>
        <w:t>e</w:t>
      </w:r>
      <w:r w:rsidR="00E307BD">
        <w:rPr>
          <w:rFonts w:ascii="Montserrat" w:eastAsia="Montserrat" w:hAnsi="Montserrat" w:cs="Montserrat"/>
          <w:sz w:val="21"/>
          <w:szCs w:val="21"/>
        </w:rPr>
        <w:t>ro</w:t>
      </w:r>
      <w:r w:rsidR="00A26700">
        <w:rPr>
          <w:rFonts w:ascii="Montserrat" w:eastAsia="Montserrat" w:hAnsi="Montserrat" w:cs="Montserrat"/>
          <w:sz w:val="21"/>
          <w:szCs w:val="21"/>
        </w:rPr>
        <w:t xml:space="preserve"> </w:t>
      </w:r>
      <w:proofErr w:type="spellStart"/>
      <w:r w:rsidRPr="00DB71A9">
        <w:rPr>
          <w:rFonts w:ascii="Montserrat" w:eastAsia="Montserrat" w:hAnsi="Montserrat" w:cs="Montserrat"/>
          <w:i/>
          <w:iCs/>
          <w:sz w:val="21"/>
          <w:szCs w:val="21"/>
        </w:rPr>
        <w:t>flagship</w:t>
      </w:r>
      <w:proofErr w:type="spellEnd"/>
      <w:r w:rsidR="000E031D">
        <w:rPr>
          <w:rFonts w:ascii="Montserrat" w:eastAsia="Montserrat" w:hAnsi="Montserrat" w:cs="Montserrat"/>
          <w:sz w:val="21"/>
          <w:szCs w:val="21"/>
        </w:rPr>
        <w:t>,</w:t>
      </w:r>
      <w:r>
        <w:rPr>
          <w:rFonts w:ascii="Montserrat" w:eastAsia="Montserrat" w:hAnsi="Montserrat" w:cs="Montserrat"/>
          <w:sz w:val="21"/>
          <w:szCs w:val="21"/>
        </w:rPr>
        <w:t xml:space="preserve"> en </w:t>
      </w:r>
      <w:r w:rsidR="00CA7125" w:rsidRPr="00CA7125">
        <w:rPr>
          <w:rFonts w:ascii="Montserrat" w:eastAsia="Montserrat" w:hAnsi="Montserrat" w:cs="Montserrat"/>
          <w:sz w:val="21"/>
          <w:szCs w:val="21"/>
        </w:rPr>
        <w:t xml:space="preserve">el jardín del Turia, un </w:t>
      </w:r>
      <w:r w:rsidR="00773780" w:rsidRPr="00CA7125">
        <w:rPr>
          <w:rFonts w:ascii="Montserrat" w:eastAsia="Montserrat" w:hAnsi="Montserrat" w:cs="Montserrat"/>
          <w:sz w:val="21"/>
          <w:szCs w:val="21"/>
        </w:rPr>
        <w:t>área</w:t>
      </w:r>
      <w:r>
        <w:rPr>
          <w:rFonts w:ascii="Montserrat" w:eastAsia="Montserrat" w:hAnsi="Montserrat" w:cs="Montserrat"/>
          <w:sz w:val="21"/>
          <w:szCs w:val="21"/>
        </w:rPr>
        <w:t xml:space="preserve"> estratégica de la ciudad</w:t>
      </w:r>
      <w:r w:rsidR="00CA7125" w:rsidRPr="00CA7125">
        <w:rPr>
          <w:rFonts w:ascii="Montserrat" w:eastAsia="Montserrat" w:hAnsi="Montserrat" w:cs="Montserrat"/>
          <w:sz w:val="21"/>
          <w:szCs w:val="21"/>
        </w:rPr>
        <w:t xml:space="preserve"> </w:t>
      </w:r>
      <w:r w:rsidR="00023EA5">
        <w:rPr>
          <w:rFonts w:ascii="Montserrat" w:eastAsia="Montserrat" w:hAnsi="Montserrat" w:cs="Montserrat"/>
          <w:sz w:val="21"/>
          <w:szCs w:val="21"/>
        </w:rPr>
        <w:t>entre e</w:t>
      </w:r>
      <w:r w:rsidR="00CA7125" w:rsidRPr="00CA7125">
        <w:rPr>
          <w:rFonts w:ascii="Montserrat" w:eastAsia="Montserrat" w:hAnsi="Montserrat" w:cs="Montserrat"/>
          <w:sz w:val="21"/>
          <w:szCs w:val="21"/>
        </w:rPr>
        <w:t xml:space="preserve">l </w:t>
      </w:r>
      <w:r>
        <w:rPr>
          <w:rFonts w:ascii="Montserrat" w:eastAsia="Montserrat" w:hAnsi="Montserrat" w:cs="Montserrat"/>
          <w:sz w:val="21"/>
          <w:szCs w:val="21"/>
        </w:rPr>
        <w:t xml:space="preserve">centro histórico y el </w:t>
      </w:r>
      <w:r w:rsidR="000E23CE">
        <w:rPr>
          <w:rFonts w:ascii="Montserrat" w:eastAsia="Montserrat" w:hAnsi="Montserrat" w:cs="Montserrat"/>
          <w:sz w:val="21"/>
          <w:szCs w:val="21"/>
        </w:rPr>
        <w:t>P</w:t>
      </w:r>
      <w:r w:rsidR="00CA7125" w:rsidRPr="00CA7125">
        <w:rPr>
          <w:rFonts w:ascii="Montserrat" w:eastAsia="Montserrat" w:hAnsi="Montserrat" w:cs="Montserrat"/>
          <w:sz w:val="21"/>
          <w:szCs w:val="21"/>
        </w:rPr>
        <w:t>alacio</w:t>
      </w:r>
      <w:r>
        <w:rPr>
          <w:rFonts w:ascii="Montserrat" w:eastAsia="Montserrat" w:hAnsi="Montserrat" w:cs="Montserrat"/>
          <w:sz w:val="21"/>
          <w:szCs w:val="21"/>
        </w:rPr>
        <w:t xml:space="preserve"> de </w:t>
      </w:r>
      <w:r w:rsidR="000E23CE">
        <w:rPr>
          <w:rFonts w:ascii="Montserrat" w:eastAsia="Montserrat" w:hAnsi="Montserrat" w:cs="Montserrat"/>
          <w:sz w:val="21"/>
          <w:szCs w:val="21"/>
        </w:rPr>
        <w:t>C</w:t>
      </w:r>
      <w:r w:rsidR="00CA7125" w:rsidRPr="00CA7125">
        <w:rPr>
          <w:rFonts w:ascii="Montserrat" w:eastAsia="Montserrat" w:hAnsi="Montserrat" w:cs="Montserrat"/>
          <w:sz w:val="21"/>
          <w:szCs w:val="21"/>
        </w:rPr>
        <w:t>ongresos.</w:t>
      </w:r>
    </w:p>
    <w:p w14:paraId="4F9294A9" w14:textId="77777777" w:rsidR="00496372" w:rsidRDefault="00496372">
      <w:pPr>
        <w:spacing w:line="270" w:lineRule="auto"/>
        <w:jc w:val="both"/>
        <w:rPr>
          <w:rFonts w:ascii="Montserrat" w:eastAsia="Montserrat" w:hAnsi="Montserrat" w:cs="Montserrat"/>
          <w:sz w:val="21"/>
          <w:szCs w:val="21"/>
        </w:rPr>
      </w:pPr>
    </w:p>
    <w:p w14:paraId="38DF185D" w14:textId="11E1DE3D" w:rsidR="00CF210E" w:rsidRDefault="005C7FE7">
      <w:pPr>
        <w:spacing w:line="270" w:lineRule="auto"/>
        <w:jc w:val="both"/>
        <w:rPr>
          <w:rFonts w:ascii="Montserrat" w:eastAsia="Montserrat" w:hAnsi="Montserrat" w:cs="Montserrat"/>
          <w:sz w:val="21"/>
          <w:szCs w:val="21"/>
        </w:rPr>
      </w:pPr>
      <w:r>
        <w:rPr>
          <w:rFonts w:ascii="Montserrat" w:eastAsia="Montserrat" w:hAnsi="Montserrat" w:cs="Montserrat"/>
          <w:sz w:val="21"/>
          <w:szCs w:val="21"/>
        </w:rPr>
        <w:t xml:space="preserve">El </w:t>
      </w:r>
      <w:r w:rsidR="00397A35">
        <w:rPr>
          <w:rFonts w:ascii="Montserrat" w:eastAsia="Montserrat" w:hAnsi="Montserrat" w:cs="Montserrat"/>
          <w:sz w:val="21"/>
          <w:szCs w:val="21"/>
        </w:rPr>
        <w:t>hotel</w:t>
      </w:r>
      <w:r>
        <w:rPr>
          <w:rFonts w:ascii="Montserrat" w:eastAsia="Montserrat" w:hAnsi="Montserrat" w:cs="Montserrat"/>
          <w:sz w:val="21"/>
          <w:szCs w:val="21"/>
        </w:rPr>
        <w:t xml:space="preserve"> se emplazará en el edificio del antiguo Expo Hotel. Este inmueble, con 12 plantas</w:t>
      </w:r>
      <w:r w:rsidR="00DB71A9">
        <w:rPr>
          <w:rFonts w:ascii="Montserrat" w:eastAsia="Montserrat" w:hAnsi="Montserrat" w:cs="Montserrat"/>
          <w:sz w:val="21"/>
          <w:szCs w:val="21"/>
        </w:rPr>
        <w:t>,</w:t>
      </w:r>
      <w:r>
        <w:rPr>
          <w:rFonts w:ascii="Montserrat" w:eastAsia="Montserrat" w:hAnsi="Montserrat" w:cs="Montserrat"/>
          <w:sz w:val="21"/>
          <w:szCs w:val="21"/>
        </w:rPr>
        <w:t xml:space="preserve"> será completamente renovad</w:t>
      </w:r>
      <w:r w:rsidR="00AE72DF">
        <w:rPr>
          <w:rFonts w:ascii="Montserrat" w:eastAsia="Montserrat" w:hAnsi="Montserrat" w:cs="Montserrat"/>
          <w:sz w:val="21"/>
          <w:szCs w:val="21"/>
        </w:rPr>
        <w:t>o. El proyecto de reconversión</w:t>
      </w:r>
      <w:r w:rsidR="00C11276">
        <w:rPr>
          <w:rFonts w:ascii="Montserrat" w:eastAsia="Montserrat" w:hAnsi="Montserrat" w:cs="Montserrat"/>
          <w:sz w:val="21"/>
          <w:szCs w:val="21"/>
        </w:rPr>
        <w:t xml:space="preserve"> incluirá</w:t>
      </w:r>
      <w:r>
        <w:rPr>
          <w:rFonts w:ascii="Montserrat" w:eastAsia="Montserrat" w:hAnsi="Montserrat" w:cs="Montserrat"/>
          <w:sz w:val="21"/>
          <w:szCs w:val="21"/>
        </w:rPr>
        <w:t xml:space="preserve"> 370 habitaciones, </w:t>
      </w:r>
      <w:proofErr w:type="spellStart"/>
      <w:r w:rsidR="00DC07A9" w:rsidRPr="00DB71A9">
        <w:rPr>
          <w:rFonts w:ascii="Montserrat" w:eastAsia="Montserrat" w:hAnsi="Montserrat" w:cs="Montserrat"/>
          <w:i/>
          <w:iCs/>
          <w:sz w:val="21"/>
          <w:szCs w:val="21"/>
        </w:rPr>
        <w:t>coff</w:t>
      </w:r>
      <w:r w:rsidR="0014514C" w:rsidRPr="00DB71A9">
        <w:rPr>
          <w:rFonts w:ascii="Montserrat" w:eastAsia="Montserrat" w:hAnsi="Montserrat" w:cs="Montserrat"/>
          <w:i/>
          <w:iCs/>
          <w:sz w:val="21"/>
          <w:szCs w:val="21"/>
        </w:rPr>
        <w:t>e</w:t>
      </w:r>
      <w:r w:rsidR="00DC07A9" w:rsidRPr="00DB71A9">
        <w:rPr>
          <w:rFonts w:ascii="Montserrat" w:eastAsia="Montserrat" w:hAnsi="Montserrat" w:cs="Montserrat"/>
          <w:i/>
          <w:iCs/>
          <w:sz w:val="21"/>
          <w:szCs w:val="21"/>
        </w:rPr>
        <w:t>e</w:t>
      </w:r>
      <w:proofErr w:type="spellEnd"/>
      <w:r w:rsidR="00DC07A9" w:rsidRPr="00DB71A9">
        <w:rPr>
          <w:rFonts w:ascii="Montserrat" w:eastAsia="Montserrat" w:hAnsi="Montserrat" w:cs="Montserrat"/>
          <w:i/>
          <w:iCs/>
          <w:sz w:val="21"/>
          <w:szCs w:val="21"/>
        </w:rPr>
        <w:t xml:space="preserve"> shop</w:t>
      </w:r>
      <w:r>
        <w:rPr>
          <w:rFonts w:ascii="Montserrat" w:eastAsia="Montserrat" w:hAnsi="Montserrat" w:cs="Montserrat"/>
          <w:sz w:val="21"/>
          <w:szCs w:val="21"/>
        </w:rPr>
        <w:t xml:space="preserve"> y restaurante,</w:t>
      </w:r>
      <w:r w:rsidR="006D0793">
        <w:rPr>
          <w:rFonts w:ascii="Montserrat" w:eastAsia="Montserrat" w:hAnsi="Montserrat" w:cs="Montserrat"/>
          <w:sz w:val="21"/>
          <w:szCs w:val="21"/>
        </w:rPr>
        <w:t xml:space="preserve"> terraza </w:t>
      </w:r>
      <w:proofErr w:type="spellStart"/>
      <w:r w:rsidR="0014514C" w:rsidRPr="00DB71A9">
        <w:rPr>
          <w:rFonts w:ascii="Montserrat" w:eastAsia="Montserrat" w:hAnsi="Montserrat" w:cs="Montserrat"/>
          <w:i/>
          <w:iCs/>
          <w:sz w:val="21"/>
          <w:szCs w:val="21"/>
        </w:rPr>
        <w:t>rooftop</w:t>
      </w:r>
      <w:proofErr w:type="spellEnd"/>
      <w:r w:rsidR="0014514C">
        <w:rPr>
          <w:rFonts w:ascii="Montserrat" w:eastAsia="Montserrat" w:hAnsi="Montserrat" w:cs="Montserrat"/>
          <w:sz w:val="21"/>
          <w:szCs w:val="21"/>
        </w:rPr>
        <w:t>, gimnasio</w:t>
      </w:r>
      <w:r>
        <w:rPr>
          <w:rFonts w:ascii="Montserrat" w:eastAsia="Montserrat" w:hAnsi="Montserrat" w:cs="Montserrat"/>
          <w:sz w:val="21"/>
          <w:szCs w:val="21"/>
        </w:rPr>
        <w:t xml:space="preserve">, sala de desayunos y un amplio espacio para reuniones y zona de </w:t>
      </w:r>
      <w:r>
        <w:rPr>
          <w:rFonts w:ascii="Montserrat" w:eastAsia="Montserrat" w:hAnsi="Montserrat" w:cs="Montserrat"/>
          <w:i/>
          <w:sz w:val="21"/>
          <w:szCs w:val="21"/>
        </w:rPr>
        <w:t>coworking.</w:t>
      </w:r>
      <w:r w:rsidR="007D4EC9">
        <w:rPr>
          <w:rFonts w:ascii="Montserrat" w:eastAsia="Montserrat" w:hAnsi="Montserrat" w:cs="Montserrat"/>
          <w:i/>
          <w:sz w:val="21"/>
          <w:szCs w:val="21"/>
        </w:rPr>
        <w:t xml:space="preserve"> </w:t>
      </w:r>
      <w:r>
        <w:rPr>
          <w:rFonts w:ascii="Montserrat" w:eastAsia="Montserrat" w:hAnsi="Montserrat" w:cs="Montserrat"/>
          <w:sz w:val="21"/>
          <w:szCs w:val="21"/>
        </w:rPr>
        <w:t xml:space="preserve">Igualmente, dispondrá de aparcamiento </w:t>
      </w:r>
      <w:r w:rsidR="003F3AEA">
        <w:rPr>
          <w:rFonts w:ascii="Montserrat" w:eastAsia="Montserrat" w:hAnsi="Montserrat" w:cs="Montserrat"/>
          <w:sz w:val="21"/>
          <w:szCs w:val="21"/>
        </w:rPr>
        <w:t>adyacente</w:t>
      </w:r>
      <w:r>
        <w:rPr>
          <w:rFonts w:ascii="Montserrat" w:eastAsia="Montserrat" w:hAnsi="Montserrat" w:cs="Montserrat"/>
          <w:sz w:val="21"/>
          <w:szCs w:val="21"/>
        </w:rPr>
        <w:t xml:space="preserve">. </w:t>
      </w:r>
      <w:r w:rsidR="001149BE">
        <w:rPr>
          <w:rFonts w:ascii="Montserrat" w:eastAsia="Montserrat" w:hAnsi="Montserrat" w:cs="Montserrat"/>
          <w:sz w:val="21"/>
          <w:szCs w:val="21"/>
        </w:rPr>
        <w:t>La</w:t>
      </w:r>
      <w:r w:rsidR="003E0DC2">
        <w:rPr>
          <w:rFonts w:ascii="Montserrat" w:eastAsia="Montserrat" w:hAnsi="Montserrat" w:cs="Montserrat"/>
          <w:sz w:val="21"/>
          <w:szCs w:val="21"/>
        </w:rPr>
        <w:t xml:space="preserve"> renovación será liderad</w:t>
      </w:r>
      <w:r w:rsidR="001149BE">
        <w:rPr>
          <w:rFonts w:ascii="Montserrat" w:eastAsia="Montserrat" w:hAnsi="Montserrat" w:cs="Montserrat"/>
          <w:sz w:val="21"/>
          <w:szCs w:val="21"/>
        </w:rPr>
        <w:t>a</w:t>
      </w:r>
      <w:r w:rsidR="003E0DC2">
        <w:rPr>
          <w:rFonts w:ascii="Montserrat" w:eastAsia="Montserrat" w:hAnsi="Montserrat" w:cs="Montserrat"/>
          <w:sz w:val="21"/>
          <w:szCs w:val="21"/>
        </w:rPr>
        <w:t xml:space="preserve"> por el </w:t>
      </w:r>
      <w:r w:rsidR="00E76DED">
        <w:rPr>
          <w:rFonts w:ascii="Montserrat" w:eastAsia="Montserrat" w:hAnsi="Montserrat" w:cs="Montserrat"/>
          <w:sz w:val="21"/>
          <w:szCs w:val="21"/>
        </w:rPr>
        <w:t xml:space="preserve">estudio de arquitectura e interiorismo </w:t>
      </w:r>
      <w:proofErr w:type="spellStart"/>
      <w:r w:rsidR="00E76DED">
        <w:rPr>
          <w:rFonts w:ascii="Montserrat" w:eastAsia="Montserrat" w:hAnsi="Montserrat" w:cs="Montserrat"/>
          <w:sz w:val="21"/>
          <w:szCs w:val="21"/>
        </w:rPr>
        <w:t>Mönica</w:t>
      </w:r>
      <w:proofErr w:type="spellEnd"/>
      <w:r w:rsidR="00E76DED">
        <w:rPr>
          <w:rFonts w:ascii="Montserrat" w:eastAsia="Montserrat" w:hAnsi="Montserrat" w:cs="Montserrat"/>
          <w:sz w:val="21"/>
          <w:szCs w:val="21"/>
        </w:rPr>
        <w:t xml:space="preserve"> </w:t>
      </w:r>
      <w:proofErr w:type="spellStart"/>
      <w:r w:rsidR="00E76DED">
        <w:rPr>
          <w:rFonts w:ascii="Montserrat" w:eastAsia="Montserrat" w:hAnsi="Montserrat" w:cs="Montserrat"/>
          <w:sz w:val="21"/>
          <w:szCs w:val="21"/>
        </w:rPr>
        <w:t>Fullana</w:t>
      </w:r>
      <w:proofErr w:type="spellEnd"/>
      <w:r w:rsidR="00AE4EFF">
        <w:rPr>
          <w:rFonts w:ascii="Montserrat" w:eastAsia="Montserrat" w:hAnsi="Montserrat" w:cs="Montserrat"/>
          <w:sz w:val="21"/>
          <w:szCs w:val="21"/>
        </w:rPr>
        <w:t xml:space="preserve"> </w:t>
      </w:r>
      <w:r w:rsidR="007E0057">
        <w:rPr>
          <w:rFonts w:ascii="Montserrat" w:eastAsia="Montserrat" w:hAnsi="Montserrat" w:cs="Montserrat"/>
          <w:sz w:val="21"/>
          <w:szCs w:val="21"/>
        </w:rPr>
        <w:t xml:space="preserve">e integrará a la perfección </w:t>
      </w:r>
      <w:r w:rsidR="00CE48DB">
        <w:rPr>
          <w:rFonts w:ascii="Montserrat" w:eastAsia="Montserrat" w:hAnsi="Montserrat" w:cs="Montserrat"/>
          <w:sz w:val="21"/>
          <w:szCs w:val="21"/>
        </w:rPr>
        <w:t>cada detalle de la filosofía de la marca</w:t>
      </w:r>
      <w:r w:rsidR="00CE48DB" w:rsidRPr="00CE48DB">
        <w:rPr>
          <w:rFonts w:ascii="Montserrat" w:eastAsia="Montserrat" w:hAnsi="Montserrat" w:cs="Montserrat"/>
          <w:i/>
          <w:iCs/>
          <w:sz w:val="21"/>
          <w:szCs w:val="21"/>
        </w:rPr>
        <w:t xml:space="preserve"> </w:t>
      </w:r>
      <w:r w:rsidR="003022AD" w:rsidRPr="00EB1D18">
        <w:rPr>
          <w:rFonts w:ascii="Montserrat" w:eastAsia="Montserrat" w:hAnsi="Montserrat" w:cs="Montserrat"/>
          <w:sz w:val="21"/>
          <w:szCs w:val="21"/>
        </w:rPr>
        <w:t>Novotel</w:t>
      </w:r>
      <w:r w:rsidR="00CE48DB">
        <w:rPr>
          <w:rFonts w:ascii="Montserrat" w:eastAsia="Montserrat" w:hAnsi="Montserrat" w:cs="Montserrat"/>
          <w:sz w:val="21"/>
          <w:szCs w:val="21"/>
        </w:rPr>
        <w:t xml:space="preserve"> de Accor </w:t>
      </w:r>
      <w:r w:rsidR="007E0057">
        <w:rPr>
          <w:rFonts w:ascii="Montserrat" w:eastAsia="Montserrat" w:hAnsi="Montserrat" w:cs="Montserrat"/>
          <w:sz w:val="21"/>
          <w:szCs w:val="21"/>
        </w:rPr>
        <w:t>“</w:t>
      </w:r>
      <w:proofErr w:type="spellStart"/>
      <w:r w:rsidR="00CE48DB">
        <w:rPr>
          <w:rFonts w:ascii="Montserrat" w:eastAsia="Montserrat" w:hAnsi="Montserrat" w:cs="Montserrat"/>
          <w:sz w:val="21"/>
          <w:szCs w:val="21"/>
        </w:rPr>
        <w:t>Y</w:t>
      </w:r>
      <w:r w:rsidR="00E609D0">
        <w:rPr>
          <w:rFonts w:ascii="Montserrat" w:eastAsia="Montserrat" w:hAnsi="Montserrat" w:cs="Montserrat"/>
          <w:sz w:val="21"/>
          <w:szCs w:val="21"/>
        </w:rPr>
        <w:t>our</w:t>
      </w:r>
      <w:proofErr w:type="spellEnd"/>
      <w:r w:rsidR="00E609D0">
        <w:rPr>
          <w:rFonts w:ascii="Montserrat" w:eastAsia="Montserrat" w:hAnsi="Montserrat" w:cs="Montserrat"/>
          <w:sz w:val="21"/>
          <w:szCs w:val="21"/>
        </w:rPr>
        <w:t xml:space="preserve"> time</w:t>
      </w:r>
      <w:r w:rsidR="0013119D">
        <w:rPr>
          <w:rFonts w:ascii="Montserrat" w:eastAsia="Montserrat" w:hAnsi="Montserrat" w:cs="Montserrat"/>
          <w:sz w:val="21"/>
          <w:szCs w:val="21"/>
        </w:rPr>
        <w:t xml:space="preserve">, </w:t>
      </w:r>
      <w:proofErr w:type="spellStart"/>
      <w:r w:rsidR="00CE48DB">
        <w:rPr>
          <w:rFonts w:ascii="Montserrat" w:eastAsia="Montserrat" w:hAnsi="Montserrat" w:cs="Montserrat"/>
          <w:sz w:val="21"/>
          <w:szCs w:val="21"/>
        </w:rPr>
        <w:t>Y</w:t>
      </w:r>
      <w:r w:rsidR="0013119D">
        <w:rPr>
          <w:rFonts w:ascii="Montserrat" w:eastAsia="Montserrat" w:hAnsi="Montserrat" w:cs="Montserrat"/>
          <w:sz w:val="21"/>
          <w:szCs w:val="21"/>
        </w:rPr>
        <w:t>our</w:t>
      </w:r>
      <w:proofErr w:type="spellEnd"/>
      <w:r w:rsidR="0013119D">
        <w:rPr>
          <w:rFonts w:ascii="Montserrat" w:eastAsia="Montserrat" w:hAnsi="Montserrat" w:cs="Montserrat"/>
          <w:sz w:val="21"/>
          <w:szCs w:val="21"/>
        </w:rPr>
        <w:t xml:space="preserve"> </w:t>
      </w:r>
      <w:proofErr w:type="spellStart"/>
      <w:r w:rsidR="0013119D">
        <w:rPr>
          <w:rFonts w:ascii="Montserrat" w:eastAsia="Montserrat" w:hAnsi="Montserrat" w:cs="Montserrat"/>
          <w:sz w:val="21"/>
          <w:szCs w:val="21"/>
        </w:rPr>
        <w:t>way</w:t>
      </w:r>
      <w:proofErr w:type="spellEnd"/>
      <w:r w:rsidR="0013119D">
        <w:rPr>
          <w:rFonts w:ascii="Montserrat" w:eastAsia="Montserrat" w:hAnsi="Montserrat" w:cs="Montserrat"/>
          <w:sz w:val="21"/>
          <w:szCs w:val="21"/>
        </w:rPr>
        <w:t>”</w:t>
      </w:r>
      <w:r w:rsidR="00DB71A9">
        <w:rPr>
          <w:rFonts w:ascii="Montserrat" w:eastAsia="Montserrat" w:hAnsi="Montserrat" w:cs="Montserrat"/>
          <w:sz w:val="21"/>
          <w:szCs w:val="21"/>
        </w:rPr>
        <w:t>.</w:t>
      </w:r>
    </w:p>
    <w:p w14:paraId="61B68B70" w14:textId="77777777" w:rsidR="00CF210E" w:rsidRDefault="00CF210E">
      <w:pPr>
        <w:spacing w:line="270" w:lineRule="auto"/>
        <w:jc w:val="both"/>
        <w:rPr>
          <w:rFonts w:ascii="Montserrat" w:eastAsia="Montserrat" w:hAnsi="Montserrat" w:cs="Montserrat"/>
          <w:sz w:val="21"/>
          <w:szCs w:val="21"/>
        </w:rPr>
      </w:pPr>
    </w:p>
    <w:p w14:paraId="103BA32E" w14:textId="286A8D92" w:rsidR="00CF210E" w:rsidRDefault="0072356D">
      <w:pPr>
        <w:spacing w:line="270" w:lineRule="auto"/>
        <w:jc w:val="both"/>
        <w:rPr>
          <w:rFonts w:ascii="Montserrat" w:eastAsia="Montserrat" w:hAnsi="Montserrat" w:cs="Montserrat"/>
          <w:sz w:val="21"/>
          <w:szCs w:val="21"/>
        </w:rPr>
      </w:pPr>
      <w:r>
        <w:rPr>
          <w:rFonts w:ascii="Montserrat" w:eastAsia="Montserrat" w:hAnsi="Montserrat" w:cs="Montserrat"/>
          <w:sz w:val="21"/>
          <w:szCs w:val="21"/>
        </w:rPr>
        <w:t>E</w:t>
      </w:r>
      <w:r w:rsidRPr="0072356D">
        <w:rPr>
          <w:rFonts w:ascii="Montserrat" w:eastAsia="Montserrat" w:hAnsi="Montserrat" w:cs="Montserrat"/>
          <w:sz w:val="21"/>
          <w:szCs w:val="21"/>
        </w:rPr>
        <w:t>ste nuevo hotel contará con un atractiv</w:t>
      </w:r>
      <w:r>
        <w:rPr>
          <w:rFonts w:ascii="Montserrat" w:eastAsia="Montserrat" w:hAnsi="Montserrat" w:cs="Montserrat"/>
          <w:sz w:val="21"/>
          <w:szCs w:val="21"/>
        </w:rPr>
        <w:t>o</w:t>
      </w:r>
      <w:r w:rsidRPr="0072356D">
        <w:rPr>
          <w:rFonts w:ascii="Montserrat" w:eastAsia="Montserrat" w:hAnsi="Montserrat" w:cs="Montserrat"/>
          <w:sz w:val="21"/>
          <w:szCs w:val="21"/>
        </w:rPr>
        <w:t xml:space="preserve"> </w:t>
      </w:r>
      <w:proofErr w:type="spellStart"/>
      <w:r w:rsidRPr="007D4EC9">
        <w:rPr>
          <w:rFonts w:ascii="Montserrat" w:eastAsia="Montserrat" w:hAnsi="Montserrat" w:cs="Montserrat"/>
          <w:i/>
          <w:iCs/>
          <w:sz w:val="21"/>
          <w:szCs w:val="21"/>
        </w:rPr>
        <w:t>rooftop</w:t>
      </w:r>
      <w:proofErr w:type="spellEnd"/>
      <w:r w:rsidRPr="0072356D">
        <w:rPr>
          <w:rFonts w:ascii="Montserrat" w:eastAsia="Montserrat" w:hAnsi="Montserrat" w:cs="Montserrat"/>
          <w:sz w:val="21"/>
          <w:szCs w:val="21"/>
        </w:rPr>
        <w:t xml:space="preserve"> con una cuidada piscina exterior y un bar que promete convertirse en un destino popular en la ciudad de Valencia</w:t>
      </w:r>
      <w:r>
        <w:rPr>
          <w:rFonts w:ascii="Montserrat" w:eastAsia="Montserrat" w:hAnsi="Montserrat" w:cs="Montserrat"/>
          <w:sz w:val="21"/>
          <w:szCs w:val="21"/>
        </w:rPr>
        <w:t>.</w:t>
      </w:r>
    </w:p>
    <w:p w14:paraId="7F0CBE03" w14:textId="77777777" w:rsidR="0072356D" w:rsidRPr="00D805B5" w:rsidRDefault="0072356D">
      <w:pPr>
        <w:spacing w:line="270" w:lineRule="auto"/>
        <w:jc w:val="both"/>
        <w:rPr>
          <w:rFonts w:ascii="Montserrat" w:eastAsia="Montserrat" w:hAnsi="Montserrat" w:cs="Montserrat"/>
          <w:strike/>
          <w:sz w:val="21"/>
          <w:szCs w:val="21"/>
        </w:rPr>
      </w:pPr>
    </w:p>
    <w:p w14:paraId="2197B2E0" w14:textId="687A7AC1" w:rsidR="00CF210E" w:rsidRDefault="00BA2F80">
      <w:pPr>
        <w:spacing w:line="270" w:lineRule="auto"/>
        <w:jc w:val="both"/>
        <w:rPr>
          <w:rFonts w:ascii="Montserrat" w:eastAsia="Montserrat" w:hAnsi="Montserrat" w:cs="Montserrat"/>
          <w:sz w:val="21"/>
          <w:szCs w:val="21"/>
        </w:rPr>
      </w:pPr>
      <w:r w:rsidRPr="00BA2F80">
        <w:rPr>
          <w:rFonts w:ascii="Montserrat" w:eastAsia="Montserrat" w:hAnsi="Montserrat" w:cs="Montserrat"/>
          <w:sz w:val="21"/>
          <w:szCs w:val="21"/>
        </w:rPr>
        <w:t>El diseño del hotel combinará modernidad y tradición, una mezcla muy representativa de la arquitectura de la ciudad</w:t>
      </w:r>
      <w:r w:rsidR="008749BC" w:rsidRPr="008749BC">
        <w:rPr>
          <w:rFonts w:ascii="Montserrat" w:eastAsia="Montserrat" w:hAnsi="Montserrat" w:cs="Montserrat"/>
          <w:sz w:val="21"/>
          <w:szCs w:val="21"/>
        </w:rPr>
        <w:t>.</w:t>
      </w:r>
      <w:r w:rsidR="00E22BDB" w:rsidRPr="00E22BDB">
        <w:rPr>
          <w:rFonts w:ascii="Montserrat" w:eastAsia="Montserrat" w:hAnsi="Montserrat" w:cs="Montserrat"/>
          <w:sz w:val="20"/>
          <w:szCs w:val="20"/>
          <w:lang w:val="es-ES"/>
        </w:rPr>
        <w:t xml:space="preserve"> </w:t>
      </w:r>
      <w:r w:rsidR="005C7FE7">
        <w:rPr>
          <w:rFonts w:ascii="Montserrat" w:eastAsia="Montserrat" w:hAnsi="Montserrat" w:cs="Montserrat"/>
          <w:sz w:val="21"/>
          <w:szCs w:val="21"/>
        </w:rPr>
        <w:t xml:space="preserve">Así, </w:t>
      </w:r>
      <w:r w:rsidR="004B04BD">
        <w:rPr>
          <w:rFonts w:ascii="Montserrat" w:eastAsia="Montserrat" w:hAnsi="Montserrat" w:cs="Montserrat"/>
          <w:sz w:val="21"/>
          <w:szCs w:val="21"/>
        </w:rPr>
        <w:t xml:space="preserve">el </w:t>
      </w:r>
      <w:r w:rsidR="005C7FE7">
        <w:rPr>
          <w:rFonts w:ascii="Montserrat" w:eastAsia="Montserrat" w:hAnsi="Montserrat" w:cs="Montserrat"/>
          <w:sz w:val="21"/>
          <w:szCs w:val="21"/>
        </w:rPr>
        <w:t xml:space="preserve">Novotel Valencia será el primero en España que cuente con diseño </w:t>
      </w:r>
      <w:r w:rsidR="007D4EC9">
        <w:rPr>
          <w:rFonts w:ascii="Montserrat" w:eastAsia="Montserrat" w:hAnsi="Montserrat" w:cs="Montserrat"/>
          <w:sz w:val="21"/>
          <w:szCs w:val="21"/>
        </w:rPr>
        <w:t xml:space="preserve">de </w:t>
      </w:r>
      <w:proofErr w:type="spellStart"/>
      <w:r w:rsidR="00FE2764">
        <w:rPr>
          <w:rFonts w:ascii="Montserrat" w:eastAsia="Montserrat" w:hAnsi="Montserrat" w:cs="Montserrat"/>
          <w:sz w:val="21"/>
          <w:szCs w:val="21"/>
        </w:rPr>
        <w:t>Sundukovy</w:t>
      </w:r>
      <w:proofErr w:type="spellEnd"/>
      <w:r w:rsidR="00FE2764">
        <w:rPr>
          <w:rFonts w:ascii="Montserrat" w:eastAsia="Montserrat" w:hAnsi="Montserrat" w:cs="Montserrat"/>
          <w:sz w:val="21"/>
          <w:szCs w:val="21"/>
        </w:rPr>
        <w:t xml:space="preserve"> </w:t>
      </w:r>
      <w:proofErr w:type="spellStart"/>
      <w:r w:rsidR="00FE2764">
        <w:rPr>
          <w:rFonts w:ascii="Montserrat" w:eastAsia="Montserrat" w:hAnsi="Montserrat" w:cs="Montserrat"/>
          <w:sz w:val="21"/>
          <w:szCs w:val="21"/>
        </w:rPr>
        <w:t>Sisters</w:t>
      </w:r>
      <w:proofErr w:type="spellEnd"/>
      <w:r w:rsidR="00FE2764">
        <w:rPr>
          <w:rFonts w:ascii="Montserrat" w:eastAsia="Montserrat" w:hAnsi="Montserrat" w:cs="Montserrat"/>
          <w:sz w:val="21"/>
          <w:szCs w:val="21"/>
        </w:rPr>
        <w:t>, caracterizado por su modernidad, atemporalidad y elegancia</w:t>
      </w:r>
      <w:r w:rsidR="005C7FE7">
        <w:rPr>
          <w:rFonts w:ascii="Montserrat" w:eastAsia="Montserrat" w:hAnsi="Montserrat" w:cs="Montserrat"/>
          <w:sz w:val="21"/>
          <w:szCs w:val="21"/>
        </w:rPr>
        <w:t>,</w:t>
      </w:r>
      <w:r w:rsidR="008749BC">
        <w:rPr>
          <w:rFonts w:ascii="Montserrat" w:eastAsia="Montserrat" w:hAnsi="Montserrat" w:cs="Montserrat"/>
          <w:sz w:val="21"/>
          <w:szCs w:val="21"/>
        </w:rPr>
        <w:t xml:space="preserve"> y</w:t>
      </w:r>
      <w:r w:rsidR="008749BC" w:rsidRPr="008749BC">
        <w:rPr>
          <w:rFonts w:ascii="Montserrat" w:eastAsia="Montserrat" w:hAnsi="Montserrat" w:cs="Montserrat"/>
          <w:sz w:val="21"/>
          <w:szCs w:val="21"/>
        </w:rPr>
        <w:t>a implantado</w:t>
      </w:r>
      <w:r w:rsidR="00332291">
        <w:rPr>
          <w:rFonts w:ascii="Montserrat" w:eastAsia="Montserrat" w:hAnsi="Montserrat" w:cs="Montserrat"/>
          <w:sz w:val="21"/>
          <w:szCs w:val="21"/>
        </w:rPr>
        <w:t xml:space="preserve"> con éxito</w:t>
      </w:r>
      <w:r w:rsidR="008749BC" w:rsidRPr="008749BC">
        <w:rPr>
          <w:rFonts w:ascii="Montserrat" w:eastAsia="Montserrat" w:hAnsi="Montserrat" w:cs="Montserrat"/>
          <w:sz w:val="21"/>
          <w:szCs w:val="21"/>
        </w:rPr>
        <w:t xml:space="preserve"> en </w:t>
      </w:r>
      <w:r w:rsidR="00A90599">
        <w:rPr>
          <w:rFonts w:ascii="Montserrat" w:eastAsia="Montserrat" w:hAnsi="Montserrat" w:cs="Montserrat"/>
          <w:sz w:val="21"/>
          <w:szCs w:val="21"/>
        </w:rPr>
        <w:t>ciudades</w:t>
      </w:r>
      <w:r w:rsidR="008749BC" w:rsidRPr="008749BC">
        <w:rPr>
          <w:rFonts w:ascii="Montserrat" w:eastAsia="Montserrat" w:hAnsi="Montserrat" w:cs="Montserrat"/>
          <w:sz w:val="21"/>
          <w:szCs w:val="21"/>
        </w:rPr>
        <w:t xml:space="preserve"> como París, </w:t>
      </w:r>
      <w:r w:rsidR="00A90599">
        <w:rPr>
          <w:rFonts w:ascii="Montserrat" w:eastAsia="Montserrat" w:hAnsi="Montserrat" w:cs="Montserrat"/>
          <w:sz w:val="21"/>
          <w:szCs w:val="21"/>
        </w:rPr>
        <w:t>Liverpool</w:t>
      </w:r>
      <w:r w:rsidR="008749BC" w:rsidRPr="008749BC">
        <w:rPr>
          <w:rFonts w:ascii="Montserrat" w:eastAsia="Montserrat" w:hAnsi="Montserrat" w:cs="Montserrat"/>
          <w:sz w:val="21"/>
          <w:szCs w:val="21"/>
        </w:rPr>
        <w:t xml:space="preserve"> o </w:t>
      </w:r>
      <w:r w:rsidR="00002E9D" w:rsidRPr="008749BC">
        <w:rPr>
          <w:rFonts w:ascii="Montserrat" w:eastAsia="Montserrat" w:hAnsi="Montserrat" w:cs="Montserrat"/>
          <w:sz w:val="21"/>
          <w:szCs w:val="21"/>
        </w:rPr>
        <w:t>Ámsterdam</w:t>
      </w:r>
      <w:r w:rsidR="008749BC" w:rsidRPr="008749BC">
        <w:rPr>
          <w:rFonts w:ascii="Montserrat" w:eastAsia="Montserrat" w:hAnsi="Montserrat" w:cs="Montserrat"/>
          <w:sz w:val="21"/>
          <w:szCs w:val="21"/>
        </w:rPr>
        <w:t xml:space="preserve">. </w:t>
      </w:r>
      <w:r w:rsidR="008749BC" w:rsidRPr="00366B66">
        <w:rPr>
          <w:rFonts w:ascii="Montserrat" w:eastAsia="Montserrat" w:hAnsi="Montserrat" w:cs="Montserrat"/>
          <w:sz w:val="21"/>
          <w:szCs w:val="21"/>
        </w:rPr>
        <w:t xml:space="preserve">Este </w:t>
      </w:r>
      <w:proofErr w:type="spellStart"/>
      <w:r w:rsidR="008749BC" w:rsidRPr="00DB71A9">
        <w:rPr>
          <w:rFonts w:ascii="Montserrat" w:eastAsia="Montserrat" w:hAnsi="Montserrat" w:cs="Montserrat"/>
          <w:i/>
          <w:iCs/>
          <w:sz w:val="21"/>
          <w:szCs w:val="21"/>
        </w:rPr>
        <w:t>fl</w:t>
      </w:r>
      <w:r w:rsidR="00002E9D" w:rsidRPr="00DB71A9">
        <w:rPr>
          <w:rFonts w:ascii="Montserrat" w:eastAsia="Montserrat" w:hAnsi="Montserrat" w:cs="Montserrat"/>
          <w:i/>
          <w:iCs/>
          <w:sz w:val="21"/>
          <w:szCs w:val="21"/>
        </w:rPr>
        <w:t>a</w:t>
      </w:r>
      <w:r w:rsidR="008749BC" w:rsidRPr="00DB71A9">
        <w:rPr>
          <w:rFonts w:ascii="Montserrat" w:eastAsia="Montserrat" w:hAnsi="Montserrat" w:cs="Montserrat"/>
          <w:i/>
          <w:iCs/>
          <w:sz w:val="21"/>
          <w:szCs w:val="21"/>
        </w:rPr>
        <w:t>gship</w:t>
      </w:r>
      <w:proofErr w:type="spellEnd"/>
      <w:r w:rsidR="008749BC" w:rsidRPr="00366B66">
        <w:rPr>
          <w:rFonts w:ascii="Montserrat" w:eastAsia="Montserrat" w:hAnsi="Montserrat" w:cs="Montserrat"/>
          <w:sz w:val="21"/>
          <w:szCs w:val="21"/>
        </w:rPr>
        <w:t xml:space="preserve"> será el decimotercero de la marca</w:t>
      </w:r>
      <w:r w:rsidR="00A001F3">
        <w:rPr>
          <w:rFonts w:ascii="Montserrat" w:eastAsia="Montserrat" w:hAnsi="Montserrat" w:cs="Montserrat"/>
          <w:sz w:val="21"/>
          <w:szCs w:val="21"/>
        </w:rPr>
        <w:t xml:space="preserve"> en Iberia</w:t>
      </w:r>
      <w:r w:rsidR="007D4EC9">
        <w:rPr>
          <w:rFonts w:ascii="Montserrat" w:eastAsia="Montserrat" w:hAnsi="Montserrat" w:cs="Montserrat"/>
          <w:sz w:val="21"/>
          <w:szCs w:val="21"/>
        </w:rPr>
        <w:t xml:space="preserve"> (España y Portugal)</w:t>
      </w:r>
      <w:r w:rsidR="008749BC" w:rsidRPr="00366B66">
        <w:rPr>
          <w:rFonts w:ascii="Montserrat" w:eastAsia="Montserrat" w:hAnsi="Montserrat" w:cs="Montserrat"/>
          <w:sz w:val="21"/>
          <w:szCs w:val="21"/>
        </w:rPr>
        <w:t xml:space="preserve">, ya presente en otras grandes </w:t>
      </w:r>
      <w:r w:rsidR="00563111">
        <w:rPr>
          <w:rFonts w:ascii="Montserrat" w:eastAsia="Montserrat" w:hAnsi="Montserrat" w:cs="Montserrat"/>
          <w:sz w:val="21"/>
          <w:szCs w:val="21"/>
        </w:rPr>
        <w:t>ciudades</w:t>
      </w:r>
      <w:r w:rsidR="008749BC" w:rsidRPr="00366B66">
        <w:rPr>
          <w:rFonts w:ascii="Montserrat" w:eastAsia="Montserrat" w:hAnsi="Montserrat" w:cs="Montserrat"/>
          <w:sz w:val="21"/>
          <w:szCs w:val="21"/>
        </w:rPr>
        <w:t xml:space="preserve"> como Madrid, Barcelona, Lisboa, </w:t>
      </w:r>
      <w:r w:rsidR="001550C5">
        <w:rPr>
          <w:rFonts w:ascii="Montserrat" w:eastAsia="Montserrat" w:hAnsi="Montserrat" w:cs="Montserrat"/>
          <w:sz w:val="21"/>
          <w:szCs w:val="21"/>
        </w:rPr>
        <w:t>Op</w:t>
      </w:r>
      <w:r w:rsidR="008749BC" w:rsidRPr="00366B66">
        <w:rPr>
          <w:rFonts w:ascii="Montserrat" w:eastAsia="Montserrat" w:hAnsi="Montserrat" w:cs="Montserrat"/>
          <w:sz w:val="21"/>
          <w:szCs w:val="21"/>
        </w:rPr>
        <w:t xml:space="preserve">orto, Sevilla y </w:t>
      </w:r>
      <w:r w:rsidR="003874F4" w:rsidRPr="00366B66">
        <w:rPr>
          <w:rFonts w:ascii="Montserrat" w:eastAsia="Montserrat" w:hAnsi="Montserrat" w:cs="Montserrat"/>
          <w:sz w:val="21"/>
          <w:szCs w:val="21"/>
        </w:rPr>
        <w:t>Málaga</w:t>
      </w:r>
      <w:r w:rsidR="0014514C">
        <w:rPr>
          <w:rFonts w:ascii="Montserrat" w:eastAsia="Montserrat" w:hAnsi="Montserrat" w:cs="Montserrat"/>
          <w:sz w:val="21"/>
          <w:szCs w:val="21"/>
        </w:rPr>
        <w:t>.</w:t>
      </w:r>
      <w:r w:rsidR="008749BC" w:rsidRPr="00366B66">
        <w:rPr>
          <w:rFonts w:ascii="Montserrat" w:eastAsia="Montserrat" w:hAnsi="Montserrat" w:cs="Montserrat"/>
          <w:sz w:val="21"/>
          <w:szCs w:val="21"/>
        </w:rPr>
        <w:t xml:space="preserve"> </w:t>
      </w:r>
      <w:r w:rsidR="00517D0B" w:rsidRPr="00366B66">
        <w:rPr>
          <w:rFonts w:ascii="Montserrat" w:eastAsia="Montserrat" w:hAnsi="Montserrat" w:cs="Montserrat"/>
          <w:sz w:val="21"/>
          <w:szCs w:val="21"/>
        </w:rPr>
        <w:t>Además, e</w:t>
      </w:r>
      <w:r w:rsidR="008749BC" w:rsidRPr="00366B66">
        <w:rPr>
          <w:rFonts w:ascii="Montserrat" w:eastAsia="Montserrat" w:hAnsi="Montserrat" w:cs="Montserrat"/>
          <w:sz w:val="21"/>
          <w:szCs w:val="21"/>
        </w:rPr>
        <w:t>ste nuevo proyecto se une</w:t>
      </w:r>
      <w:r w:rsidR="00DB71A9" w:rsidRPr="00563111">
        <w:rPr>
          <w:rFonts w:ascii="Montserrat" w:eastAsia="Montserrat" w:hAnsi="Montserrat" w:cs="Montserrat"/>
          <w:sz w:val="21"/>
          <w:szCs w:val="21"/>
        </w:rPr>
        <w:t xml:space="preserve"> </w:t>
      </w:r>
      <w:r w:rsidR="00162AFE" w:rsidRPr="00563111">
        <w:rPr>
          <w:rFonts w:ascii="Montserrat" w:eastAsia="Montserrat" w:hAnsi="Montserrat" w:cs="Montserrat"/>
          <w:sz w:val="21"/>
          <w:szCs w:val="21"/>
        </w:rPr>
        <w:t>a la red existente</w:t>
      </w:r>
      <w:r w:rsidR="00162AFE">
        <w:rPr>
          <w:rFonts w:ascii="Montserrat" w:eastAsia="Montserrat" w:hAnsi="Montserrat" w:cs="Montserrat"/>
          <w:sz w:val="21"/>
          <w:szCs w:val="21"/>
        </w:rPr>
        <w:t xml:space="preserve"> </w:t>
      </w:r>
      <w:r w:rsidR="008749BC" w:rsidRPr="00366B66">
        <w:rPr>
          <w:rFonts w:ascii="Montserrat" w:eastAsia="Montserrat" w:hAnsi="Montserrat" w:cs="Montserrat"/>
          <w:sz w:val="21"/>
          <w:szCs w:val="21"/>
        </w:rPr>
        <w:t xml:space="preserve">con </w:t>
      </w:r>
      <w:r w:rsidR="003874F4" w:rsidRPr="00366B66">
        <w:rPr>
          <w:rFonts w:ascii="Montserrat" w:eastAsia="Montserrat" w:hAnsi="Montserrat" w:cs="Montserrat"/>
          <w:sz w:val="21"/>
          <w:szCs w:val="21"/>
        </w:rPr>
        <w:t>más</w:t>
      </w:r>
      <w:r w:rsidR="008749BC" w:rsidRPr="00366B66">
        <w:rPr>
          <w:rFonts w:ascii="Montserrat" w:eastAsia="Montserrat" w:hAnsi="Montserrat" w:cs="Montserrat"/>
          <w:sz w:val="21"/>
          <w:szCs w:val="21"/>
        </w:rPr>
        <w:t xml:space="preserve"> de 550 hoteles en todo el mundo</w:t>
      </w:r>
      <w:r w:rsidR="00583A1D">
        <w:rPr>
          <w:rFonts w:ascii="Montserrat" w:eastAsia="Montserrat" w:hAnsi="Montserrat" w:cs="Montserrat"/>
          <w:sz w:val="21"/>
          <w:szCs w:val="21"/>
        </w:rPr>
        <w:t xml:space="preserve"> de los cuales</w:t>
      </w:r>
      <w:r w:rsidR="002F4984">
        <w:rPr>
          <w:rFonts w:ascii="Montserrat" w:eastAsia="Montserrat" w:hAnsi="Montserrat" w:cs="Montserrat"/>
          <w:sz w:val="21"/>
          <w:szCs w:val="21"/>
        </w:rPr>
        <w:t>,</w:t>
      </w:r>
      <w:r w:rsidR="00583A1D">
        <w:rPr>
          <w:rFonts w:ascii="Montserrat" w:eastAsia="Montserrat" w:hAnsi="Montserrat" w:cs="Montserrat"/>
          <w:sz w:val="21"/>
          <w:szCs w:val="21"/>
        </w:rPr>
        <w:t xml:space="preserve"> 300 están en </w:t>
      </w:r>
      <w:r w:rsidR="0000046A">
        <w:rPr>
          <w:rFonts w:ascii="Montserrat" w:eastAsia="Montserrat" w:hAnsi="Montserrat" w:cs="Montserrat"/>
          <w:sz w:val="21"/>
          <w:szCs w:val="21"/>
        </w:rPr>
        <w:t xml:space="preserve">Europa </w:t>
      </w:r>
      <w:r w:rsidR="0000046A" w:rsidRPr="00366B66">
        <w:rPr>
          <w:rFonts w:ascii="Montserrat" w:eastAsia="Montserrat" w:hAnsi="Montserrat" w:cs="Montserrat"/>
          <w:sz w:val="21"/>
          <w:szCs w:val="21"/>
        </w:rPr>
        <w:t>y</w:t>
      </w:r>
      <w:r w:rsidR="008749BC" w:rsidRPr="00366B66">
        <w:rPr>
          <w:rFonts w:ascii="Montserrat" w:eastAsia="Montserrat" w:hAnsi="Montserrat" w:cs="Montserrat"/>
          <w:sz w:val="21"/>
          <w:szCs w:val="21"/>
        </w:rPr>
        <w:t xml:space="preserve"> </w:t>
      </w:r>
      <w:r w:rsidR="003874F4" w:rsidRPr="00366B66">
        <w:rPr>
          <w:rFonts w:ascii="Montserrat" w:eastAsia="Montserrat" w:hAnsi="Montserrat" w:cs="Montserrat"/>
          <w:sz w:val="21"/>
          <w:szCs w:val="21"/>
        </w:rPr>
        <w:t>más</w:t>
      </w:r>
      <w:r w:rsidR="008749BC" w:rsidRPr="00366B66">
        <w:rPr>
          <w:rFonts w:ascii="Montserrat" w:eastAsia="Montserrat" w:hAnsi="Montserrat" w:cs="Montserrat"/>
          <w:sz w:val="21"/>
          <w:szCs w:val="21"/>
        </w:rPr>
        <w:t xml:space="preserve"> de 175 en </w:t>
      </w:r>
      <w:r w:rsidR="00DB71A9">
        <w:rPr>
          <w:rFonts w:ascii="Montserrat" w:eastAsia="Montserrat" w:hAnsi="Montserrat" w:cs="Montserrat"/>
          <w:sz w:val="21"/>
          <w:szCs w:val="21"/>
        </w:rPr>
        <w:t xml:space="preserve">el </w:t>
      </w:r>
      <w:r w:rsidR="00DB71A9" w:rsidRPr="00DB71A9">
        <w:rPr>
          <w:rFonts w:ascii="Montserrat" w:eastAsia="Montserrat" w:hAnsi="Montserrat" w:cs="Montserrat"/>
          <w:i/>
          <w:iCs/>
          <w:sz w:val="21"/>
          <w:szCs w:val="21"/>
        </w:rPr>
        <w:t>pipeline</w:t>
      </w:r>
      <w:r w:rsidR="00DB71A9">
        <w:rPr>
          <w:rFonts w:ascii="Montserrat" w:eastAsia="Montserrat" w:hAnsi="Montserrat" w:cs="Montserrat"/>
          <w:i/>
          <w:iCs/>
          <w:sz w:val="21"/>
          <w:szCs w:val="21"/>
        </w:rPr>
        <w:t>.</w:t>
      </w:r>
      <w:r w:rsidR="00DB71A9">
        <w:rPr>
          <w:rFonts w:ascii="Montserrat" w:eastAsia="Montserrat" w:hAnsi="Montserrat" w:cs="Montserrat"/>
          <w:sz w:val="21"/>
          <w:szCs w:val="21"/>
        </w:rPr>
        <w:t xml:space="preserve"> </w:t>
      </w:r>
    </w:p>
    <w:p w14:paraId="53B6051B" w14:textId="77777777" w:rsidR="00CF210E" w:rsidRDefault="00CF210E">
      <w:pPr>
        <w:spacing w:line="270" w:lineRule="auto"/>
        <w:jc w:val="both"/>
        <w:rPr>
          <w:rFonts w:ascii="Montserrat" w:eastAsia="Montserrat" w:hAnsi="Montserrat" w:cs="Montserrat"/>
          <w:sz w:val="21"/>
          <w:szCs w:val="21"/>
        </w:rPr>
      </w:pPr>
    </w:p>
    <w:p w14:paraId="59A8A54E" w14:textId="751A5559" w:rsidR="00242635" w:rsidRPr="001F2CE8" w:rsidRDefault="000745D1">
      <w:pPr>
        <w:spacing w:line="270" w:lineRule="auto"/>
        <w:jc w:val="both"/>
        <w:rPr>
          <w:rFonts w:ascii="Montserrat" w:eastAsia="Montserrat" w:hAnsi="Montserrat" w:cs="Montserrat"/>
          <w:sz w:val="21"/>
          <w:szCs w:val="21"/>
        </w:rPr>
      </w:pPr>
      <w:r w:rsidRPr="001F2CE8">
        <w:rPr>
          <w:rFonts w:ascii="Montserrat" w:eastAsia="Montserrat" w:hAnsi="Montserrat" w:cs="Montserrat"/>
          <w:sz w:val="21"/>
          <w:szCs w:val="21"/>
        </w:rPr>
        <w:t xml:space="preserve">El proyecto de remodelación del </w:t>
      </w:r>
      <w:r w:rsidRPr="000D3A3F">
        <w:rPr>
          <w:rFonts w:ascii="Montserrat" w:eastAsia="Montserrat" w:hAnsi="Montserrat" w:cs="Montserrat"/>
          <w:sz w:val="21"/>
          <w:szCs w:val="21"/>
        </w:rPr>
        <w:t xml:space="preserve">edificio cumplirá con los estándares y las normativas de sostenibilidad que marca la política del </w:t>
      </w:r>
      <w:r w:rsidR="005641F0">
        <w:rPr>
          <w:rFonts w:ascii="Montserrat" w:eastAsia="Montserrat" w:hAnsi="Montserrat" w:cs="Montserrat"/>
          <w:sz w:val="21"/>
          <w:szCs w:val="21"/>
        </w:rPr>
        <w:t>G</w:t>
      </w:r>
      <w:r w:rsidRPr="000D3A3F">
        <w:rPr>
          <w:rFonts w:ascii="Montserrat" w:eastAsia="Montserrat" w:hAnsi="Montserrat" w:cs="Montserrat"/>
          <w:sz w:val="21"/>
          <w:szCs w:val="21"/>
        </w:rPr>
        <w:t>rupo Accor</w:t>
      </w:r>
      <w:r w:rsidR="00DB71A9" w:rsidRPr="000D3A3F">
        <w:rPr>
          <w:rFonts w:ascii="Montserrat" w:eastAsia="Montserrat" w:hAnsi="Montserrat" w:cs="Montserrat"/>
          <w:sz w:val="21"/>
          <w:szCs w:val="21"/>
        </w:rPr>
        <w:t>.</w:t>
      </w:r>
    </w:p>
    <w:p w14:paraId="53C8358C" w14:textId="77777777" w:rsidR="000745D1" w:rsidRDefault="000745D1">
      <w:pPr>
        <w:spacing w:line="270" w:lineRule="auto"/>
        <w:jc w:val="both"/>
        <w:rPr>
          <w:rFonts w:ascii="Montserrat" w:eastAsia="Montserrat" w:hAnsi="Montserrat" w:cs="Montserrat"/>
          <w:sz w:val="21"/>
          <w:szCs w:val="21"/>
        </w:rPr>
      </w:pPr>
    </w:p>
    <w:p w14:paraId="6F0E2781" w14:textId="52D9FBD2" w:rsidR="0058089B" w:rsidRDefault="0058089B" w:rsidP="0058089B">
      <w:pPr>
        <w:spacing w:line="270" w:lineRule="auto"/>
        <w:jc w:val="both"/>
        <w:rPr>
          <w:rFonts w:ascii="Montserrat" w:eastAsia="Montserrat" w:hAnsi="Montserrat" w:cs="Montserrat"/>
          <w:sz w:val="21"/>
          <w:szCs w:val="21"/>
        </w:rPr>
      </w:pPr>
      <w:r w:rsidRPr="00D47B42">
        <w:rPr>
          <w:rFonts w:ascii="Montserrat" w:eastAsia="Montserrat" w:hAnsi="Montserrat" w:cs="Montserrat"/>
          <w:sz w:val="21"/>
          <w:szCs w:val="21"/>
        </w:rPr>
        <w:t xml:space="preserve">Este proyecto se ha puesto en marcha gracias al acuerdo de franquicia sellado entre </w:t>
      </w:r>
      <w:r w:rsidR="008D4109" w:rsidRPr="00D47B42">
        <w:rPr>
          <w:rFonts w:ascii="Montserrat" w:eastAsia="Montserrat" w:hAnsi="Montserrat" w:cs="Montserrat"/>
          <w:sz w:val="21"/>
          <w:szCs w:val="21"/>
        </w:rPr>
        <w:t xml:space="preserve">el Grupo </w:t>
      </w:r>
      <w:r w:rsidRPr="00D47B42">
        <w:rPr>
          <w:rFonts w:ascii="Montserrat" w:eastAsia="Montserrat" w:hAnsi="Montserrat" w:cs="Montserrat"/>
          <w:sz w:val="21"/>
          <w:szCs w:val="21"/>
        </w:rPr>
        <w:t xml:space="preserve">Accor y Pictet Alternative Advisors, la división de inversión alternativa del banco privado suizo Pictet. </w:t>
      </w:r>
    </w:p>
    <w:p w14:paraId="6CCCDCE1" w14:textId="77777777" w:rsidR="00AC3AA7" w:rsidRDefault="00AC3AA7" w:rsidP="0058089B">
      <w:pPr>
        <w:spacing w:line="270" w:lineRule="auto"/>
        <w:jc w:val="both"/>
        <w:rPr>
          <w:rFonts w:ascii="Montserrat" w:eastAsia="Montserrat" w:hAnsi="Montserrat" w:cs="Montserrat"/>
          <w:sz w:val="21"/>
          <w:szCs w:val="21"/>
        </w:rPr>
      </w:pPr>
    </w:p>
    <w:p w14:paraId="292618FE" w14:textId="77777777" w:rsidR="00AC3AA7" w:rsidRDefault="00AC3AA7" w:rsidP="00AC3AA7">
      <w:pPr>
        <w:pBdr>
          <w:top w:val="nil"/>
          <w:left w:val="nil"/>
          <w:bottom w:val="nil"/>
          <w:right w:val="nil"/>
          <w:between w:val="nil"/>
        </w:pBdr>
        <w:spacing w:line="270" w:lineRule="auto"/>
        <w:jc w:val="both"/>
        <w:rPr>
          <w:rFonts w:ascii="Montserrat" w:eastAsia="Montserrat" w:hAnsi="Montserrat" w:cs="Montserrat"/>
          <w:sz w:val="21"/>
          <w:szCs w:val="21"/>
        </w:rPr>
      </w:pPr>
      <w:r>
        <w:rPr>
          <w:rFonts w:ascii="Montserrat" w:eastAsia="Montserrat" w:hAnsi="Montserrat" w:cs="Montserrat"/>
          <w:sz w:val="21"/>
          <w:szCs w:val="21"/>
        </w:rPr>
        <w:t>El hotel será gestionado por el Grupo Hesperia.</w:t>
      </w:r>
    </w:p>
    <w:p w14:paraId="3DDE2A2C" w14:textId="77777777" w:rsidR="009D21D2" w:rsidRDefault="009D21D2">
      <w:pPr>
        <w:pBdr>
          <w:top w:val="nil"/>
          <w:left w:val="nil"/>
          <w:bottom w:val="nil"/>
          <w:right w:val="nil"/>
          <w:between w:val="nil"/>
        </w:pBdr>
        <w:spacing w:line="270" w:lineRule="auto"/>
        <w:jc w:val="both"/>
        <w:rPr>
          <w:rFonts w:ascii="Montserrat" w:eastAsia="Montserrat" w:hAnsi="Montserrat" w:cs="Montserrat"/>
          <w:strike/>
          <w:sz w:val="21"/>
          <w:szCs w:val="21"/>
        </w:rPr>
      </w:pPr>
    </w:p>
    <w:p w14:paraId="42E95206" w14:textId="01E9844F" w:rsidR="009D21D2" w:rsidRDefault="009D21D2">
      <w:pPr>
        <w:pBdr>
          <w:top w:val="nil"/>
          <w:left w:val="nil"/>
          <w:bottom w:val="nil"/>
          <w:right w:val="nil"/>
          <w:between w:val="nil"/>
        </w:pBdr>
        <w:spacing w:line="270" w:lineRule="auto"/>
        <w:jc w:val="both"/>
        <w:rPr>
          <w:rFonts w:ascii="Montserrat" w:eastAsia="Montserrat" w:hAnsi="Montserrat" w:cs="Montserrat"/>
          <w:sz w:val="21"/>
          <w:szCs w:val="21"/>
        </w:rPr>
      </w:pPr>
      <w:r w:rsidRPr="009D21D2">
        <w:rPr>
          <w:rFonts w:ascii="Montserrat" w:eastAsia="Montserrat" w:hAnsi="Montserrat" w:cs="Montserrat"/>
          <w:sz w:val="21"/>
          <w:szCs w:val="21"/>
        </w:rPr>
        <w:t>La apertura está prevista para la segunda mitad de 2024 y</w:t>
      </w:r>
      <w:r w:rsidR="00896991">
        <w:rPr>
          <w:rFonts w:ascii="Montserrat" w:eastAsia="Montserrat" w:hAnsi="Montserrat" w:cs="Montserrat"/>
          <w:sz w:val="21"/>
          <w:szCs w:val="21"/>
        </w:rPr>
        <w:t>,</w:t>
      </w:r>
      <w:r w:rsidRPr="009D21D2">
        <w:rPr>
          <w:rFonts w:ascii="Montserrat" w:eastAsia="Montserrat" w:hAnsi="Montserrat" w:cs="Montserrat"/>
          <w:sz w:val="21"/>
          <w:szCs w:val="21"/>
        </w:rPr>
        <w:t xml:space="preserve"> dada su ubicación estratégica</w:t>
      </w:r>
      <w:r w:rsidR="00896991">
        <w:rPr>
          <w:rFonts w:ascii="Montserrat" w:eastAsia="Montserrat" w:hAnsi="Montserrat" w:cs="Montserrat"/>
          <w:sz w:val="21"/>
          <w:szCs w:val="21"/>
        </w:rPr>
        <w:t>,</w:t>
      </w:r>
      <w:r w:rsidRPr="009D21D2">
        <w:rPr>
          <w:rFonts w:ascii="Montserrat" w:eastAsia="Montserrat" w:hAnsi="Montserrat" w:cs="Montserrat"/>
          <w:sz w:val="21"/>
          <w:szCs w:val="21"/>
        </w:rPr>
        <w:t xml:space="preserve"> el hotel competirá potencialmente en los segmentos corporativo y MICE, sin olvidar los de ocio y familia</w:t>
      </w:r>
      <w:r w:rsidR="007D4EC9">
        <w:rPr>
          <w:rFonts w:ascii="Montserrat" w:eastAsia="Montserrat" w:hAnsi="Montserrat" w:cs="Montserrat"/>
          <w:sz w:val="21"/>
          <w:szCs w:val="21"/>
        </w:rPr>
        <w:t>,</w:t>
      </w:r>
      <w:r w:rsidRPr="009D21D2">
        <w:rPr>
          <w:rFonts w:ascii="Montserrat" w:eastAsia="Montserrat" w:hAnsi="Montserrat" w:cs="Montserrat"/>
          <w:sz w:val="21"/>
          <w:szCs w:val="21"/>
        </w:rPr>
        <w:t xml:space="preserve"> ta</w:t>
      </w:r>
      <w:r>
        <w:rPr>
          <w:rFonts w:ascii="Montserrat" w:eastAsia="Montserrat" w:hAnsi="Montserrat" w:cs="Montserrat"/>
          <w:sz w:val="21"/>
          <w:szCs w:val="21"/>
        </w:rPr>
        <w:t>n</w:t>
      </w:r>
      <w:r w:rsidRPr="009D21D2">
        <w:rPr>
          <w:rFonts w:ascii="Montserrat" w:eastAsia="Montserrat" w:hAnsi="Montserrat" w:cs="Montserrat"/>
          <w:sz w:val="21"/>
          <w:szCs w:val="21"/>
        </w:rPr>
        <w:t xml:space="preserve"> importantes en periodos vacacionales y fines de semana.</w:t>
      </w:r>
    </w:p>
    <w:p w14:paraId="4F171358" w14:textId="77777777" w:rsidR="009D21D2" w:rsidRDefault="009D21D2">
      <w:pPr>
        <w:pBdr>
          <w:top w:val="nil"/>
          <w:left w:val="nil"/>
          <w:bottom w:val="nil"/>
          <w:right w:val="nil"/>
          <w:between w:val="nil"/>
        </w:pBdr>
        <w:spacing w:line="270" w:lineRule="auto"/>
        <w:jc w:val="both"/>
        <w:rPr>
          <w:rFonts w:ascii="Montserrat" w:eastAsia="Montserrat" w:hAnsi="Montserrat" w:cs="Montserrat"/>
          <w:sz w:val="21"/>
          <w:szCs w:val="21"/>
        </w:rPr>
      </w:pPr>
    </w:p>
    <w:p w14:paraId="44FD6969" w14:textId="076B5F0F" w:rsidR="00CF210E" w:rsidRDefault="009D21D2">
      <w:pPr>
        <w:pBdr>
          <w:top w:val="nil"/>
          <w:left w:val="nil"/>
          <w:bottom w:val="nil"/>
          <w:right w:val="nil"/>
          <w:between w:val="nil"/>
        </w:pBdr>
        <w:spacing w:line="270" w:lineRule="auto"/>
        <w:jc w:val="both"/>
        <w:rPr>
          <w:rFonts w:ascii="Montserrat" w:eastAsia="Montserrat" w:hAnsi="Montserrat" w:cs="Montserrat"/>
          <w:sz w:val="21"/>
          <w:szCs w:val="21"/>
        </w:rPr>
      </w:pPr>
      <w:r w:rsidRPr="009D21D2">
        <w:rPr>
          <w:rFonts w:ascii="Montserrat" w:eastAsia="Montserrat" w:hAnsi="Montserrat" w:cs="Montserrat"/>
          <w:sz w:val="21"/>
          <w:szCs w:val="21"/>
        </w:rPr>
        <w:t>"</w:t>
      </w:r>
      <w:r w:rsidRPr="007D4EC9">
        <w:rPr>
          <w:rFonts w:ascii="Montserrat" w:eastAsia="Montserrat" w:hAnsi="Montserrat" w:cs="Montserrat"/>
          <w:i/>
          <w:iCs/>
          <w:sz w:val="21"/>
          <w:szCs w:val="21"/>
        </w:rPr>
        <w:t xml:space="preserve">Este acuerdo con Pictet nos permite continuar ampliando nuestra presencia de </w:t>
      </w:r>
      <w:r w:rsidR="0098626B" w:rsidRPr="007D4EC9">
        <w:rPr>
          <w:rFonts w:ascii="Montserrat" w:eastAsia="Montserrat" w:hAnsi="Montserrat" w:cs="Montserrat"/>
          <w:i/>
          <w:iCs/>
          <w:sz w:val="21"/>
          <w:szCs w:val="21"/>
        </w:rPr>
        <w:t xml:space="preserve">Novotel </w:t>
      </w:r>
      <w:r w:rsidRPr="007D4EC9">
        <w:rPr>
          <w:rFonts w:ascii="Montserrat" w:eastAsia="Montserrat" w:hAnsi="Montserrat" w:cs="Montserrat"/>
          <w:i/>
          <w:iCs/>
          <w:sz w:val="21"/>
          <w:szCs w:val="21"/>
        </w:rPr>
        <w:t xml:space="preserve">en las principales capitales </w:t>
      </w:r>
      <w:r w:rsidR="007F0FB0" w:rsidRPr="007D4EC9">
        <w:rPr>
          <w:rFonts w:ascii="Montserrat" w:eastAsia="Montserrat" w:hAnsi="Montserrat" w:cs="Montserrat"/>
          <w:i/>
          <w:iCs/>
          <w:sz w:val="21"/>
          <w:szCs w:val="21"/>
        </w:rPr>
        <w:t>de la Península Ibérica</w:t>
      </w:r>
      <w:r w:rsidRPr="009D21D2">
        <w:rPr>
          <w:rFonts w:ascii="Montserrat" w:eastAsia="Montserrat" w:hAnsi="Montserrat" w:cs="Montserrat"/>
          <w:sz w:val="21"/>
          <w:szCs w:val="21"/>
        </w:rPr>
        <w:t>"</w:t>
      </w:r>
      <w:r>
        <w:rPr>
          <w:rFonts w:ascii="Montserrat" w:eastAsia="Montserrat" w:hAnsi="Montserrat" w:cs="Montserrat"/>
          <w:sz w:val="21"/>
          <w:szCs w:val="21"/>
        </w:rPr>
        <w:t xml:space="preserve">, </w:t>
      </w:r>
      <w:r w:rsidR="007D4EC9">
        <w:rPr>
          <w:rFonts w:ascii="Montserrat" w:eastAsia="Montserrat" w:hAnsi="Montserrat" w:cs="Montserrat"/>
          <w:sz w:val="21"/>
          <w:szCs w:val="21"/>
        </w:rPr>
        <w:t>ha señalado</w:t>
      </w:r>
      <w:r>
        <w:rPr>
          <w:rFonts w:ascii="Montserrat" w:eastAsia="Montserrat" w:hAnsi="Montserrat" w:cs="Montserrat"/>
          <w:sz w:val="21"/>
          <w:szCs w:val="21"/>
        </w:rPr>
        <w:t xml:space="preserve"> </w:t>
      </w:r>
      <w:r w:rsidRPr="004D1687">
        <w:rPr>
          <w:rFonts w:ascii="Montserrat" w:eastAsia="Montserrat" w:hAnsi="Montserrat" w:cs="Montserrat"/>
          <w:b/>
          <w:bCs/>
          <w:sz w:val="21"/>
          <w:szCs w:val="21"/>
        </w:rPr>
        <w:t>Coré Martin</w:t>
      </w:r>
      <w:r w:rsidR="00412B5E" w:rsidRPr="004D1687">
        <w:rPr>
          <w:rFonts w:ascii="Montserrat" w:eastAsia="Montserrat" w:hAnsi="Montserrat" w:cs="Montserrat"/>
          <w:b/>
          <w:bCs/>
          <w:sz w:val="21"/>
          <w:szCs w:val="21"/>
        </w:rPr>
        <w:t xml:space="preserve">, VP </w:t>
      </w:r>
      <w:proofErr w:type="spellStart"/>
      <w:r w:rsidR="00412B5E" w:rsidRPr="004D1687">
        <w:rPr>
          <w:rFonts w:ascii="Montserrat" w:eastAsia="Montserrat" w:hAnsi="Montserrat" w:cs="Montserrat"/>
          <w:b/>
          <w:bCs/>
          <w:sz w:val="21"/>
          <w:szCs w:val="21"/>
        </w:rPr>
        <w:t>Development</w:t>
      </w:r>
      <w:proofErr w:type="spellEnd"/>
      <w:r w:rsidR="00412B5E" w:rsidRPr="004D1687">
        <w:rPr>
          <w:rFonts w:ascii="Montserrat" w:eastAsia="Montserrat" w:hAnsi="Montserrat" w:cs="Montserrat"/>
          <w:b/>
          <w:bCs/>
          <w:sz w:val="21"/>
          <w:szCs w:val="21"/>
        </w:rPr>
        <w:t xml:space="preserve"> </w:t>
      </w:r>
      <w:proofErr w:type="spellStart"/>
      <w:r w:rsidR="00412B5E" w:rsidRPr="004D1687">
        <w:rPr>
          <w:rFonts w:ascii="Montserrat" w:eastAsia="Montserrat" w:hAnsi="Montserrat" w:cs="Montserrat"/>
          <w:b/>
          <w:bCs/>
          <w:sz w:val="21"/>
          <w:szCs w:val="21"/>
        </w:rPr>
        <w:t>Spain</w:t>
      </w:r>
      <w:proofErr w:type="spellEnd"/>
      <w:r w:rsidR="00412B5E" w:rsidRPr="004D1687">
        <w:rPr>
          <w:rFonts w:ascii="Montserrat" w:eastAsia="Montserrat" w:hAnsi="Montserrat" w:cs="Montserrat"/>
          <w:b/>
          <w:bCs/>
          <w:sz w:val="21"/>
          <w:szCs w:val="21"/>
        </w:rPr>
        <w:t xml:space="preserve"> &amp; Portugal</w:t>
      </w:r>
      <w:r w:rsidR="004D1687">
        <w:rPr>
          <w:rFonts w:ascii="Montserrat" w:eastAsia="Montserrat" w:hAnsi="Montserrat" w:cs="Montserrat"/>
          <w:b/>
          <w:bCs/>
          <w:sz w:val="21"/>
          <w:szCs w:val="21"/>
        </w:rPr>
        <w:t xml:space="preserve"> de Accor</w:t>
      </w:r>
      <w:r w:rsidR="00412B5E">
        <w:rPr>
          <w:rFonts w:ascii="Montserrat" w:eastAsia="Montserrat" w:hAnsi="Montserrat" w:cs="Montserrat"/>
          <w:sz w:val="21"/>
          <w:szCs w:val="21"/>
        </w:rPr>
        <w:t xml:space="preserve">. </w:t>
      </w:r>
      <w:r w:rsidR="00412B5E" w:rsidRPr="00412B5E">
        <w:rPr>
          <w:rFonts w:ascii="Montserrat" w:eastAsia="Montserrat" w:hAnsi="Montserrat" w:cs="Montserrat"/>
          <w:sz w:val="21"/>
          <w:szCs w:val="21"/>
        </w:rPr>
        <w:t>"</w:t>
      </w:r>
      <w:r w:rsidR="00412B5E" w:rsidRPr="007D4EC9">
        <w:rPr>
          <w:rFonts w:ascii="Montserrat" w:eastAsia="Montserrat" w:hAnsi="Montserrat" w:cs="Montserrat"/>
          <w:i/>
          <w:iCs/>
          <w:sz w:val="21"/>
          <w:szCs w:val="21"/>
        </w:rPr>
        <w:t xml:space="preserve">Es un placer contar con la confianza de </w:t>
      </w:r>
      <w:r w:rsidR="0029298B" w:rsidRPr="007D4EC9">
        <w:rPr>
          <w:rFonts w:ascii="Montserrat" w:eastAsia="Montserrat" w:hAnsi="Montserrat" w:cs="Montserrat"/>
          <w:i/>
          <w:iCs/>
          <w:sz w:val="21"/>
          <w:szCs w:val="21"/>
        </w:rPr>
        <w:t xml:space="preserve">una firma de inversión independiente </w:t>
      </w:r>
      <w:r w:rsidR="000C2838" w:rsidRPr="007D4EC9">
        <w:rPr>
          <w:rFonts w:ascii="Montserrat" w:eastAsia="Montserrat" w:hAnsi="Montserrat" w:cs="Montserrat"/>
          <w:i/>
          <w:iCs/>
          <w:sz w:val="21"/>
          <w:szCs w:val="21"/>
        </w:rPr>
        <w:t>líder</w:t>
      </w:r>
      <w:r w:rsidR="0029298B" w:rsidRPr="007D4EC9">
        <w:rPr>
          <w:rFonts w:ascii="Montserrat" w:eastAsia="Montserrat" w:hAnsi="Montserrat" w:cs="Montserrat"/>
          <w:i/>
          <w:iCs/>
          <w:sz w:val="21"/>
          <w:szCs w:val="21"/>
        </w:rPr>
        <w:t xml:space="preserve"> </w:t>
      </w:r>
      <w:r w:rsidR="00412B5E" w:rsidRPr="007D4EC9">
        <w:rPr>
          <w:rFonts w:ascii="Montserrat" w:eastAsia="Montserrat" w:hAnsi="Montserrat" w:cs="Montserrat"/>
          <w:i/>
          <w:iCs/>
          <w:sz w:val="21"/>
          <w:szCs w:val="21"/>
        </w:rPr>
        <w:t>como Picte</w:t>
      </w:r>
      <w:r w:rsidR="00D326A2" w:rsidRPr="007D4EC9">
        <w:rPr>
          <w:rFonts w:ascii="Montserrat" w:eastAsia="Montserrat" w:hAnsi="Montserrat" w:cs="Montserrat"/>
          <w:i/>
          <w:iCs/>
          <w:sz w:val="21"/>
          <w:szCs w:val="21"/>
        </w:rPr>
        <w:t>t</w:t>
      </w:r>
      <w:r w:rsidR="00412B5E" w:rsidRPr="007D4EC9">
        <w:rPr>
          <w:rFonts w:ascii="Montserrat" w:eastAsia="Montserrat" w:hAnsi="Montserrat" w:cs="Montserrat"/>
          <w:i/>
          <w:iCs/>
          <w:sz w:val="21"/>
          <w:szCs w:val="21"/>
        </w:rPr>
        <w:t xml:space="preserve"> y todo su equipo en España. Sin duda</w:t>
      </w:r>
      <w:r w:rsidR="00D326A2" w:rsidRPr="007D4EC9">
        <w:rPr>
          <w:rFonts w:ascii="Montserrat" w:eastAsia="Montserrat" w:hAnsi="Montserrat" w:cs="Montserrat"/>
          <w:i/>
          <w:iCs/>
          <w:sz w:val="21"/>
          <w:szCs w:val="21"/>
        </w:rPr>
        <w:t>,</w:t>
      </w:r>
      <w:r w:rsidR="00412B5E" w:rsidRPr="007D4EC9">
        <w:rPr>
          <w:rFonts w:ascii="Montserrat" w:eastAsia="Montserrat" w:hAnsi="Montserrat" w:cs="Montserrat"/>
          <w:i/>
          <w:iCs/>
          <w:sz w:val="21"/>
          <w:szCs w:val="21"/>
        </w:rPr>
        <w:t xml:space="preserve"> una magn</w:t>
      </w:r>
      <w:r w:rsidR="001550C5">
        <w:rPr>
          <w:rFonts w:ascii="Montserrat" w:eastAsia="Montserrat" w:hAnsi="Montserrat" w:cs="Montserrat"/>
          <w:i/>
          <w:iCs/>
          <w:sz w:val="21"/>
          <w:szCs w:val="21"/>
        </w:rPr>
        <w:t>í</w:t>
      </w:r>
      <w:r w:rsidR="00412B5E" w:rsidRPr="007D4EC9">
        <w:rPr>
          <w:rFonts w:ascii="Montserrat" w:eastAsia="Montserrat" w:hAnsi="Montserrat" w:cs="Montserrat"/>
          <w:i/>
          <w:iCs/>
          <w:sz w:val="21"/>
          <w:szCs w:val="21"/>
        </w:rPr>
        <w:t>fica colaboración que esperamos poder replicar en proyectos futuros</w:t>
      </w:r>
      <w:r w:rsidR="00412B5E" w:rsidRPr="00412B5E">
        <w:rPr>
          <w:rFonts w:ascii="Montserrat" w:eastAsia="Montserrat" w:hAnsi="Montserrat" w:cs="Montserrat"/>
          <w:sz w:val="21"/>
          <w:szCs w:val="21"/>
        </w:rPr>
        <w:t>"</w:t>
      </w:r>
      <w:r w:rsidR="00D326A2">
        <w:rPr>
          <w:rFonts w:ascii="Montserrat" w:eastAsia="Montserrat" w:hAnsi="Montserrat" w:cs="Montserrat"/>
          <w:sz w:val="21"/>
          <w:szCs w:val="21"/>
        </w:rPr>
        <w:t>.</w:t>
      </w:r>
    </w:p>
    <w:p w14:paraId="5E2A9A76" w14:textId="77777777" w:rsidR="00012BA5" w:rsidRDefault="00012BA5">
      <w:pPr>
        <w:pBdr>
          <w:top w:val="nil"/>
          <w:left w:val="nil"/>
          <w:bottom w:val="nil"/>
          <w:right w:val="nil"/>
          <w:between w:val="nil"/>
        </w:pBdr>
        <w:spacing w:line="270" w:lineRule="auto"/>
        <w:jc w:val="both"/>
        <w:rPr>
          <w:rFonts w:ascii="Montserrat" w:eastAsia="Montserrat" w:hAnsi="Montserrat" w:cs="Montserrat"/>
          <w:sz w:val="21"/>
          <w:szCs w:val="21"/>
        </w:rPr>
      </w:pPr>
    </w:p>
    <w:p w14:paraId="44DC2423" w14:textId="23BA76C5" w:rsidR="006224C5" w:rsidRPr="003049FB" w:rsidRDefault="006224C5" w:rsidP="006224C5">
      <w:pPr>
        <w:spacing w:line="270" w:lineRule="auto"/>
        <w:jc w:val="both"/>
        <w:rPr>
          <w:rFonts w:ascii="Montserrat" w:eastAsia="Montserrat" w:hAnsi="Montserrat" w:cs="Montserrat"/>
          <w:sz w:val="21"/>
          <w:szCs w:val="21"/>
        </w:rPr>
      </w:pPr>
      <w:r w:rsidRPr="004D1687">
        <w:rPr>
          <w:rFonts w:ascii="Montserrat" w:eastAsia="Montserrat" w:hAnsi="Montserrat" w:cs="Montserrat"/>
          <w:b/>
          <w:bCs/>
          <w:sz w:val="21"/>
          <w:szCs w:val="21"/>
        </w:rPr>
        <w:t>Pablo Granell Peris, responsable del área inmobiliaria de Pictet Alternative Advisors para España y Portugal</w:t>
      </w:r>
      <w:r w:rsidRPr="003049FB">
        <w:rPr>
          <w:rFonts w:ascii="Montserrat" w:eastAsia="Montserrat" w:hAnsi="Montserrat" w:cs="Montserrat"/>
          <w:sz w:val="21"/>
          <w:szCs w:val="21"/>
        </w:rPr>
        <w:t>, ha declarado: "</w:t>
      </w:r>
      <w:r w:rsidRPr="007D4EC9">
        <w:rPr>
          <w:rFonts w:ascii="Montserrat" w:eastAsia="Montserrat" w:hAnsi="Montserrat" w:cs="Montserrat"/>
          <w:i/>
          <w:iCs/>
          <w:sz w:val="21"/>
          <w:szCs w:val="21"/>
        </w:rPr>
        <w:t xml:space="preserve">Estamos encantados de iniciar esta colaboración con Accor y Hesperia. Tenemos una fuerte convicción en el mercado hotelero de una ciudad como Valencia y </w:t>
      </w:r>
      <w:r w:rsidR="00D85282" w:rsidRPr="007D4EC9">
        <w:rPr>
          <w:rFonts w:ascii="Montserrat" w:eastAsia="Montserrat" w:hAnsi="Montserrat" w:cs="Montserrat"/>
          <w:i/>
          <w:iCs/>
          <w:sz w:val="21"/>
          <w:szCs w:val="21"/>
        </w:rPr>
        <w:t>la confianza</w:t>
      </w:r>
      <w:r w:rsidRPr="007D4EC9">
        <w:rPr>
          <w:rFonts w:ascii="Montserrat" w:eastAsia="Montserrat" w:hAnsi="Montserrat" w:cs="Montserrat"/>
          <w:i/>
          <w:iCs/>
          <w:sz w:val="21"/>
          <w:szCs w:val="21"/>
        </w:rPr>
        <w:t xml:space="preserve"> en que nuestros socios impulsar</w:t>
      </w:r>
      <w:r w:rsidR="00D85282" w:rsidRPr="007D4EC9">
        <w:rPr>
          <w:rFonts w:ascii="Montserrat" w:eastAsia="Montserrat" w:hAnsi="Montserrat" w:cs="Montserrat"/>
          <w:i/>
          <w:iCs/>
          <w:sz w:val="21"/>
          <w:szCs w:val="21"/>
        </w:rPr>
        <w:t>án</w:t>
      </w:r>
      <w:r w:rsidRPr="007D4EC9">
        <w:rPr>
          <w:rFonts w:ascii="Montserrat" w:eastAsia="Montserrat" w:hAnsi="Montserrat" w:cs="Montserrat"/>
          <w:i/>
          <w:iCs/>
          <w:sz w:val="21"/>
          <w:szCs w:val="21"/>
        </w:rPr>
        <w:t xml:space="preserve"> el rendimiento de la atractiva oferta de productos de </w:t>
      </w:r>
      <w:r w:rsidR="007D4EC9">
        <w:rPr>
          <w:rFonts w:ascii="Montserrat" w:eastAsia="Montserrat" w:hAnsi="Montserrat" w:cs="Montserrat"/>
          <w:i/>
          <w:iCs/>
          <w:sz w:val="21"/>
          <w:szCs w:val="21"/>
        </w:rPr>
        <w:t>‘</w:t>
      </w:r>
      <w:proofErr w:type="spellStart"/>
      <w:r w:rsidR="00ED053B" w:rsidRPr="007D4EC9">
        <w:rPr>
          <w:rFonts w:ascii="Montserrat" w:eastAsia="Montserrat" w:hAnsi="Montserrat" w:cs="Montserrat"/>
          <w:i/>
          <w:iCs/>
          <w:sz w:val="21"/>
          <w:szCs w:val="21"/>
        </w:rPr>
        <w:t>lifestyle</w:t>
      </w:r>
      <w:proofErr w:type="spellEnd"/>
      <w:r w:rsidR="007D4EC9">
        <w:rPr>
          <w:rFonts w:ascii="Montserrat" w:eastAsia="Montserrat" w:hAnsi="Montserrat" w:cs="Montserrat"/>
          <w:i/>
          <w:iCs/>
          <w:sz w:val="21"/>
          <w:szCs w:val="21"/>
        </w:rPr>
        <w:t>’</w:t>
      </w:r>
      <w:r w:rsidRPr="007D4EC9">
        <w:rPr>
          <w:rFonts w:ascii="Montserrat" w:eastAsia="Montserrat" w:hAnsi="Montserrat" w:cs="Montserrat"/>
          <w:i/>
          <w:iCs/>
          <w:sz w:val="21"/>
          <w:szCs w:val="21"/>
        </w:rPr>
        <w:t xml:space="preserve"> que estamos desarrollando con ellos.</w:t>
      </w:r>
      <w:r w:rsidRPr="003049FB">
        <w:rPr>
          <w:rFonts w:ascii="Montserrat" w:eastAsia="Montserrat" w:hAnsi="Montserrat" w:cs="Montserrat"/>
          <w:sz w:val="21"/>
          <w:szCs w:val="21"/>
        </w:rPr>
        <w:t>"</w:t>
      </w:r>
    </w:p>
    <w:p w14:paraId="415AE657" w14:textId="77777777" w:rsidR="000A6CE4" w:rsidRDefault="000A6CE4" w:rsidP="006224C5">
      <w:pPr>
        <w:spacing w:line="270" w:lineRule="auto"/>
        <w:jc w:val="both"/>
        <w:rPr>
          <w:rFonts w:ascii="Montserrat" w:eastAsia="Montserrat" w:hAnsi="Montserrat" w:cs="Montserrat"/>
          <w:sz w:val="20"/>
          <w:szCs w:val="20"/>
          <w:lang w:val="es-ES"/>
        </w:rPr>
      </w:pPr>
    </w:p>
    <w:p w14:paraId="24746A65" w14:textId="77777777" w:rsidR="00AB2A67" w:rsidRPr="00D21556" w:rsidRDefault="00AB2A67" w:rsidP="006224C5">
      <w:pPr>
        <w:spacing w:line="270" w:lineRule="auto"/>
        <w:jc w:val="both"/>
        <w:rPr>
          <w:rFonts w:ascii="Montserrat" w:eastAsia="Montserrat" w:hAnsi="Montserrat" w:cs="Montserrat"/>
          <w:sz w:val="20"/>
          <w:szCs w:val="20"/>
          <w:lang w:val="es-ES"/>
        </w:rPr>
      </w:pPr>
    </w:p>
    <w:p w14:paraId="257988C5" w14:textId="77777777" w:rsidR="00F15FCF" w:rsidRDefault="00F15FCF" w:rsidP="00F15FCF">
      <w:pPr>
        <w:spacing w:line="270" w:lineRule="auto"/>
        <w:jc w:val="both"/>
        <w:rPr>
          <w:rFonts w:ascii="Montserrat" w:eastAsia="Montserrat" w:hAnsi="Montserrat" w:cs="Montserrat"/>
          <w:b/>
          <w:sz w:val="20"/>
          <w:szCs w:val="20"/>
        </w:rPr>
      </w:pPr>
      <w:r>
        <w:rPr>
          <w:rFonts w:ascii="Montserrat" w:eastAsia="Montserrat" w:hAnsi="Montserrat" w:cs="Montserrat"/>
          <w:b/>
          <w:sz w:val="20"/>
          <w:szCs w:val="20"/>
        </w:rPr>
        <w:t>Acerca de Novotel</w:t>
      </w:r>
    </w:p>
    <w:p w14:paraId="4280A7B6" w14:textId="77777777" w:rsidR="00F15FCF" w:rsidRDefault="00F15FCF" w:rsidP="00F15FCF">
      <w:pPr>
        <w:spacing w:line="270" w:lineRule="auto"/>
        <w:jc w:val="both"/>
        <w:rPr>
          <w:rFonts w:ascii="Montserrat" w:eastAsia="Montserrat" w:hAnsi="Montserrat" w:cs="Montserrat"/>
          <w:sz w:val="20"/>
          <w:szCs w:val="20"/>
        </w:rPr>
      </w:pPr>
      <w:r>
        <w:rPr>
          <w:rFonts w:ascii="Montserrat" w:eastAsia="Montserrat" w:hAnsi="Montserrat" w:cs="Montserrat"/>
          <w:sz w:val="20"/>
          <w:szCs w:val="20"/>
        </w:rPr>
        <w:t>Novotel Hotels, Suites &amp; Resorts ofrece hoteles de destino diseñados como lugares reconfortantes y energizantes donde los huéspedes pueden "hacer una pausa" y tomarse tiempo para disfrutar de los momentos que realmente importan. La amplia gama de hoteles, suites y resorts de la marca ofrece multitud de servicios tanto para huéspedes de negocios como de ocio, entre los que se incluyen habitaciones espaciosas y modulares con un diseño natural e intuitivo; servicio de catering 24 horas al día, 7 días a la semana, con opciones nutritivas; espacios dedicados a reuniones; personal atento y proactivo; zonas familiares para los huéspedes más jóvenes; vestíbulos polivalentes; y gimnasios accesibles. Novotel, que cuenta con más de 550 establecimientos en más de 60 países, forma parte de Accor, un grupo hotelero líder mundial con más de 5.500 establecimientos en más de 110 países. Novotel es también una marca participante en ALL - Accor Live Limitless - un programa de fidelización de estilo de vida que proporciona acceso a una amplia variedad de recompensas, servicios y experiencias.</w:t>
      </w:r>
    </w:p>
    <w:p w14:paraId="67347E16" w14:textId="462DE88C" w:rsidR="00CF210E" w:rsidRDefault="00CF210E">
      <w:pPr>
        <w:spacing w:line="270" w:lineRule="auto"/>
        <w:jc w:val="both"/>
        <w:rPr>
          <w:rFonts w:ascii="Montserrat" w:eastAsia="Montserrat" w:hAnsi="Montserrat" w:cs="Montserrat"/>
          <w:sz w:val="21"/>
          <w:szCs w:val="21"/>
        </w:rPr>
      </w:pPr>
    </w:p>
    <w:p w14:paraId="5194D1E3" w14:textId="77777777" w:rsidR="000A6CE4" w:rsidRPr="002F4984" w:rsidRDefault="000A6CE4" w:rsidP="00560D34">
      <w:pPr>
        <w:pStyle w:val="Boilerplate"/>
        <w:jc w:val="both"/>
        <w:rPr>
          <w:rFonts w:ascii="Montserrat" w:eastAsia="Montserrat" w:hAnsi="Montserrat" w:cs="Montserrat"/>
          <w:b/>
          <w:bCs/>
          <w:color w:val="auto"/>
          <w:sz w:val="20"/>
          <w:szCs w:val="20"/>
          <w:lang w:val="es-ES" w:eastAsia="es-ES_tradnl"/>
        </w:rPr>
      </w:pPr>
    </w:p>
    <w:p w14:paraId="3CAB7297" w14:textId="574372B8" w:rsidR="00560D34" w:rsidRPr="00742D32" w:rsidRDefault="00560D34" w:rsidP="00560D34">
      <w:pPr>
        <w:pStyle w:val="Boilerplate"/>
        <w:jc w:val="both"/>
        <w:rPr>
          <w:rFonts w:ascii="Montserrat" w:eastAsia="Montserrat" w:hAnsi="Montserrat" w:cs="Montserrat"/>
          <w:color w:val="auto"/>
          <w:sz w:val="20"/>
          <w:szCs w:val="20"/>
          <w:lang w:val="en-GB" w:eastAsia="es-ES_tradnl"/>
        </w:rPr>
      </w:pPr>
      <w:proofErr w:type="spellStart"/>
      <w:r w:rsidRPr="00CE1D29">
        <w:rPr>
          <w:rFonts w:ascii="Montserrat" w:eastAsia="Montserrat" w:hAnsi="Montserrat" w:cs="Montserrat"/>
          <w:b/>
          <w:bCs/>
          <w:color w:val="auto"/>
          <w:sz w:val="20"/>
          <w:szCs w:val="20"/>
          <w:lang w:val="en-GB" w:eastAsia="es-ES_tradnl"/>
        </w:rPr>
        <w:t>Sobre</w:t>
      </w:r>
      <w:proofErr w:type="spellEnd"/>
      <w:r w:rsidRPr="00CE1D29">
        <w:rPr>
          <w:rFonts w:ascii="Montserrat" w:eastAsia="Montserrat" w:hAnsi="Montserrat" w:cs="Montserrat"/>
          <w:b/>
          <w:bCs/>
          <w:color w:val="auto"/>
          <w:sz w:val="20"/>
          <w:szCs w:val="20"/>
          <w:lang w:val="en-GB" w:eastAsia="es-ES_tradnl"/>
        </w:rPr>
        <w:t xml:space="preserve"> </w:t>
      </w:r>
      <w:proofErr w:type="spellStart"/>
      <w:r w:rsidRPr="00CE1D29">
        <w:rPr>
          <w:rFonts w:ascii="Montserrat" w:eastAsia="Montserrat" w:hAnsi="Montserrat" w:cs="Montserrat"/>
          <w:b/>
          <w:bCs/>
          <w:color w:val="auto"/>
          <w:sz w:val="20"/>
          <w:szCs w:val="20"/>
          <w:lang w:val="en-GB" w:eastAsia="es-ES_tradnl"/>
        </w:rPr>
        <w:t>Pictet</w:t>
      </w:r>
      <w:proofErr w:type="spellEnd"/>
      <w:r w:rsidRPr="00CE1D29">
        <w:rPr>
          <w:rFonts w:ascii="Montserrat" w:eastAsia="Montserrat" w:hAnsi="Montserrat" w:cs="Montserrat"/>
          <w:b/>
          <w:bCs/>
          <w:color w:val="auto"/>
          <w:sz w:val="20"/>
          <w:szCs w:val="20"/>
          <w:lang w:val="en-GB" w:eastAsia="es-ES_tradnl"/>
        </w:rPr>
        <w:t xml:space="preserve"> Alternative Advisors &amp; Grupo </w:t>
      </w:r>
      <w:proofErr w:type="spellStart"/>
      <w:r w:rsidRPr="00CE1D29">
        <w:rPr>
          <w:rFonts w:ascii="Montserrat" w:eastAsia="Montserrat" w:hAnsi="Montserrat" w:cs="Montserrat"/>
          <w:b/>
          <w:bCs/>
          <w:color w:val="auto"/>
          <w:sz w:val="20"/>
          <w:szCs w:val="20"/>
          <w:lang w:val="en-GB" w:eastAsia="es-ES_tradnl"/>
        </w:rPr>
        <w:t>Pictet</w:t>
      </w:r>
      <w:proofErr w:type="spellEnd"/>
      <w:r w:rsidRPr="00742D32">
        <w:rPr>
          <w:rFonts w:ascii="Montserrat" w:eastAsia="Montserrat" w:hAnsi="Montserrat" w:cs="Montserrat"/>
          <w:color w:val="auto"/>
          <w:sz w:val="20"/>
          <w:szCs w:val="20"/>
          <w:lang w:val="en-GB" w:eastAsia="es-ES_tradnl"/>
        </w:rPr>
        <w:t>:</w:t>
      </w:r>
    </w:p>
    <w:p w14:paraId="7C105350" w14:textId="5DB2E010" w:rsidR="00560D34" w:rsidRPr="00560D34" w:rsidRDefault="00560D34" w:rsidP="00560D34">
      <w:pPr>
        <w:tabs>
          <w:tab w:val="left" w:pos="991"/>
        </w:tabs>
        <w:jc w:val="both"/>
        <w:rPr>
          <w:rFonts w:ascii="Montserrat" w:eastAsia="Montserrat" w:hAnsi="Montserrat" w:cs="Montserrat"/>
          <w:sz w:val="20"/>
          <w:szCs w:val="20"/>
        </w:rPr>
      </w:pPr>
      <w:r w:rsidRPr="00560D34">
        <w:rPr>
          <w:rFonts w:ascii="Montserrat" w:eastAsia="Montserrat" w:hAnsi="Montserrat" w:cs="Montserrat"/>
          <w:sz w:val="20"/>
          <w:szCs w:val="20"/>
        </w:rPr>
        <w:t xml:space="preserve">Pictet Alternative Advisors (PAA) es una línea de negocio independiente dentro del grupo Pictet, responsable de las inversiones directas e indirectas en </w:t>
      </w:r>
      <w:proofErr w:type="spellStart"/>
      <w:r w:rsidRPr="007D4EC9">
        <w:rPr>
          <w:rFonts w:ascii="Montserrat" w:eastAsia="Montserrat" w:hAnsi="Montserrat" w:cs="Montserrat"/>
          <w:i/>
          <w:iCs/>
          <w:sz w:val="20"/>
          <w:szCs w:val="20"/>
        </w:rPr>
        <w:t>hedge</w:t>
      </w:r>
      <w:proofErr w:type="spellEnd"/>
      <w:r w:rsidRPr="007D4EC9">
        <w:rPr>
          <w:rFonts w:ascii="Montserrat" w:eastAsia="Montserrat" w:hAnsi="Montserrat" w:cs="Montserrat"/>
          <w:i/>
          <w:iCs/>
          <w:sz w:val="20"/>
          <w:szCs w:val="20"/>
        </w:rPr>
        <w:t xml:space="preserve"> </w:t>
      </w:r>
      <w:proofErr w:type="spellStart"/>
      <w:r w:rsidRPr="007D4EC9">
        <w:rPr>
          <w:rFonts w:ascii="Montserrat" w:eastAsia="Montserrat" w:hAnsi="Montserrat" w:cs="Montserrat"/>
          <w:i/>
          <w:iCs/>
          <w:sz w:val="20"/>
          <w:szCs w:val="20"/>
        </w:rPr>
        <w:t>funds</w:t>
      </w:r>
      <w:proofErr w:type="spellEnd"/>
      <w:r w:rsidRPr="007D4EC9">
        <w:rPr>
          <w:rFonts w:ascii="Montserrat" w:eastAsia="Montserrat" w:hAnsi="Montserrat" w:cs="Montserrat"/>
          <w:i/>
          <w:iCs/>
          <w:sz w:val="20"/>
          <w:szCs w:val="20"/>
        </w:rPr>
        <w:t xml:space="preserve">, </w:t>
      </w:r>
      <w:proofErr w:type="spellStart"/>
      <w:r w:rsidRPr="007D4EC9">
        <w:rPr>
          <w:rFonts w:ascii="Montserrat" w:eastAsia="Montserrat" w:hAnsi="Montserrat" w:cs="Montserrat"/>
          <w:i/>
          <w:iCs/>
          <w:sz w:val="20"/>
          <w:szCs w:val="20"/>
        </w:rPr>
        <w:t>private</w:t>
      </w:r>
      <w:proofErr w:type="spellEnd"/>
      <w:r w:rsidRPr="007D4EC9">
        <w:rPr>
          <w:rFonts w:ascii="Montserrat" w:eastAsia="Montserrat" w:hAnsi="Montserrat" w:cs="Montserrat"/>
          <w:i/>
          <w:iCs/>
          <w:sz w:val="20"/>
          <w:szCs w:val="20"/>
        </w:rPr>
        <w:t xml:space="preserve"> </w:t>
      </w:r>
      <w:proofErr w:type="spellStart"/>
      <w:r w:rsidRPr="007D4EC9">
        <w:rPr>
          <w:rFonts w:ascii="Montserrat" w:eastAsia="Montserrat" w:hAnsi="Montserrat" w:cs="Montserrat"/>
          <w:i/>
          <w:iCs/>
          <w:sz w:val="20"/>
          <w:szCs w:val="20"/>
        </w:rPr>
        <w:t>equity</w:t>
      </w:r>
      <w:proofErr w:type="spellEnd"/>
      <w:r w:rsidRPr="00560D34">
        <w:rPr>
          <w:rFonts w:ascii="Montserrat" w:eastAsia="Montserrat" w:hAnsi="Montserrat" w:cs="Montserrat"/>
          <w:sz w:val="20"/>
          <w:szCs w:val="20"/>
        </w:rPr>
        <w:t xml:space="preserve"> y activos inmobiliarios para clientes tanto particulares como institucionales. PAA tiene en plantilla cerca de 140 especialistas en inversiones alternativas y gestiona 40.100 millones de USD, con 27.100 millones de USD en </w:t>
      </w:r>
      <w:proofErr w:type="spellStart"/>
      <w:r w:rsidRPr="007D4EC9">
        <w:rPr>
          <w:rFonts w:ascii="Montserrat" w:eastAsia="Montserrat" w:hAnsi="Montserrat" w:cs="Montserrat"/>
          <w:i/>
          <w:iCs/>
          <w:sz w:val="20"/>
          <w:szCs w:val="20"/>
        </w:rPr>
        <w:t>private</w:t>
      </w:r>
      <w:proofErr w:type="spellEnd"/>
      <w:r w:rsidRPr="007D4EC9">
        <w:rPr>
          <w:rFonts w:ascii="Montserrat" w:eastAsia="Montserrat" w:hAnsi="Montserrat" w:cs="Montserrat"/>
          <w:i/>
          <w:iCs/>
          <w:sz w:val="20"/>
          <w:szCs w:val="20"/>
        </w:rPr>
        <w:t xml:space="preserve"> </w:t>
      </w:r>
      <w:proofErr w:type="spellStart"/>
      <w:r w:rsidRPr="007D4EC9">
        <w:rPr>
          <w:rFonts w:ascii="Montserrat" w:eastAsia="Montserrat" w:hAnsi="Montserrat" w:cs="Montserrat"/>
          <w:i/>
          <w:iCs/>
          <w:sz w:val="20"/>
          <w:szCs w:val="20"/>
        </w:rPr>
        <w:t>equity</w:t>
      </w:r>
      <w:proofErr w:type="spellEnd"/>
      <w:r w:rsidRPr="00560D34">
        <w:rPr>
          <w:rFonts w:ascii="Montserrat" w:eastAsia="Montserrat" w:hAnsi="Montserrat" w:cs="Montserrat"/>
          <w:sz w:val="20"/>
          <w:szCs w:val="20"/>
        </w:rPr>
        <w:t xml:space="preserve">, 4.900 millones de USD en activos inmobiliarios, 7.500 millones de USD en </w:t>
      </w:r>
      <w:proofErr w:type="spellStart"/>
      <w:r w:rsidRPr="007D4EC9">
        <w:rPr>
          <w:rFonts w:ascii="Montserrat" w:eastAsia="Montserrat" w:hAnsi="Montserrat" w:cs="Montserrat"/>
          <w:i/>
          <w:iCs/>
          <w:sz w:val="20"/>
          <w:szCs w:val="20"/>
        </w:rPr>
        <w:t>hedge</w:t>
      </w:r>
      <w:proofErr w:type="spellEnd"/>
      <w:r w:rsidRPr="007D4EC9">
        <w:rPr>
          <w:rFonts w:ascii="Montserrat" w:eastAsia="Montserrat" w:hAnsi="Montserrat" w:cs="Montserrat"/>
          <w:i/>
          <w:iCs/>
          <w:sz w:val="20"/>
          <w:szCs w:val="20"/>
        </w:rPr>
        <w:t xml:space="preserve"> </w:t>
      </w:r>
      <w:proofErr w:type="spellStart"/>
      <w:r w:rsidRPr="007D4EC9">
        <w:rPr>
          <w:rFonts w:ascii="Montserrat" w:eastAsia="Montserrat" w:hAnsi="Montserrat" w:cs="Montserrat"/>
          <w:i/>
          <w:iCs/>
          <w:sz w:val="20"/>
          <w:szCs w:val="20"/>
        </w:rPr>
        <w:t>funds</w:t>
      </w:r>
      <w:proofErr w:type="spellEnd"/>
      <w:r w:rsidRPr="00560D34">
        <w:rPr>
          <w:rFonts w:ascii="Montserrat" w:eastAsia="Montserrat" w:hAnsi="Montserrat" w:cs="Montserrat"/>
          <w:sz w:val="20"/>
          <w:szCs w:val="20"/>
        </w:rPr>
        <w:t xml:space="preserve"> y 0.600 </w:t>
      </w:r>
      <w:r w:rsidR="00E3776D" w:rsidRPr="00560D34">
        <w:rPr>
          <w:rFonts w:ascii="Montserrat" w:eastAsia="Montserrat" w:hAnsi="Montserrat" w:cs="Montserrat"/>
          <w:sz w:val="20"/>
          <w:szCs w:val="20"/>
        </w:rPr>
        <w:t>millones</w:t>
      </w:r>
      <w:r w:rsidRPr="00560D34">
        <w:rPr>
          <w:rFonts w:ascii="Montserrat" w:eastAsia="Montserrat" w:hAnsi="Montserrat" w:cs="Montserrat"/>
          <w:sz w:val="20"/>
          <w:szCs w:val="20"/>
        </w:rPr>
        <w:t xml:space="preserve"> de USD en </w:t>
      </w:r>
      <w:proofErr w:type="spellStart"/>
      <w:r w:rsidRPr="007D4EC9">
        <w:rPr>
          <w:rFonts w:ascii="Montserrat" w:eastAsia="Montserrat" w:hAnsi="Montserrat" w:cs="Montserrat"/>
          <w:i/>
          <w:iCs/>
          <w:sz w:val="20"/>
          <w:szCs w:val="20"/>
        </w:rPr>
        <w:t>private</w:t>
      </w:r>
      <w:proofErr w:type="spellEnd"/>
      <w:r w:rsidRPr="007D4EC9">
        <w:rPr>
          <w:rFonts w:ascii="Montserrat" w:eastAsia="Montserrat" w:hAnsi="Montserrat" w:cs="Montserrat"/>
          <w:i/>
          <w:iCs/>
          <w:sz w:val="20"/>
          <w:szCs w:val="20"/>
        </w:rPr>
        <w:t xml:space="preserve"> </w:t>
      </w:r>
      <w:proofErr w:type="spellStart"/>
      <w:r w:rsidRPr="007D4EC9">
        <w:rPr>
          <w:rFonts w:ascii="Montserrat" w:eastAsia="Montserrat" w:hAnsi="Montserrat" w:cs="Montserrat"/>
          <w:i/>
          <w:iCs/>
          <w:sz w:val="20"/>
          <w:szCs w:val="20"/>
        </w:rPr>
        <w:t>deb</w:t>
      </w:r>
      <w:r w:rsidRPr="00560D34">
        <w:rPr>
          <w:rFonts w:ascii="Montserrat" w:eastAsia="Montserrat" w:hAnsi="Montserrat" w:cs="Montserrat"/>
          <w:sz w:val="20"/>
          <w:szCs w:val="20"/>
        </w:rPr>
        <w:t>t</w:t>
      </w:r>
      <w:proofErr w:type="spellEnd"/>
      <w:r w:rsidRPr="00560D34">
        <w:rPr>
          <w:rFonts w:ascii="Montserrat" w:eastAsia="Montserrat" w:hAnsi="Montserrat" w:cs="Montserrat"/>
          <w:sz w:val="20"/>
          <w:szCs w:val="20"/>
        </w:rPr>
        <w:t xml:space="preserve"> (al final de junio de 2023).</w:t>
      </w:r>
    </w:p>
    <w:p w14:paraId="19590C84" w14:textId="38BC678F" w:rsidR="00560D34" w:rsidRPr="00560D34" w:rsidRDefault="00560D34" w:rsidP="00560D34">
      <w:pPr>
        <w:tabs>
          <w:tab w:val="left" w:pos="991"/>
        </w:tabs>
        <w:jc w:val="both"/>
        <w:rPr>
          <w:rFonts w:ascii="Montserrat" w:eastAsia="Montserrat" w:hAnsi="Montserrat" w:cs="Montserrat"/>
          <w:sz w:val="20"/>
          <w:szCs w:val="20"/>
        </w:rPr>
      </w:pPr>
      <w:r w:rsidRPr="00560D34">
        <w:rPr>
          <w:rFonts w:ascii="Montserrat" w:eastAsia="Montserrat" w:hAnsi="Montserrat" w:cs="Montserrat"/>
          <w:sz w:val="20"/>
          <w:szCs w:val="20"/>
        </w:rPr>
        <w:t xml:space="preserve">El Grupo Pictet es una sociedad colectiva de socios gestores, con principios de sucesión y transmisión invariables desde fundación en 1805. Ofrece únicamente servicios de gestión </w:t>
      </w:r>
      <w:r w:rsidRPr="00560D34">
        <w:rPr>
          <w:rFonts w:ascii="Montserrat" w:eastAsia="Montserrat" w:hAnsi="Montserrat" w:cs="Montserrat"/>
          <w:sz w:val="20"/>
          <w:szCs w:val="20"/>
        </w:rPr>
        <w:lastRenderedPageBreak/>
        <w:t>de patrimonios, gestión de activos, soluciones de inversión alternativa y otros servicios relacionados con activos.</w:t>
      </w:r>
      <w:r w:rsidR="007D4EC9">
        <w:rPr>
          <w:rFonts w:ascii="Montserrat" w:eastAsia="Montserrat" w:hAnsi="Montserrat" w:cs="Montserrat"/>
          <w:sz w:val="20"/>
          <w:szCs w:val="20"/>
        </w:rPr>
        <w:t xml:space="preserve"> </w:t>
      </w:r>
      <w:r w:rsidRPr="00560D34">
        <w:rPr>
          <w:rFonts w:ascii="Montserrat" w:eastAsia="Montserrat" w:hAnsi="Montserrat" w:cs="Montserrat"/>
          <w:sz w:val="20"/>
          <w:szCs w:val="20"/>
        </w:rPr>
        <w:t>No realiza actividades de banca de inversión ni concede préstamos comerciales. Con 638.000 millones de CHF (713.000 de USD, 653.000 de EUR, 561.000 de GBP) en activos bajo gestión o custodia a 30 de junio de 2023, es uno de los principales gestores independientes de patrimonios y activos para clientes particulares e institucionales en Europa. Con sede social en Ginebra (Suiza) y fundado en dicha ciudad, tiene una plantilla a unas 5.300 personas. Dispone de 30 oficinas en el mundo, en Ámsterdam, Barcelona, Basilea, Bruselas, Dubái, Fráncfort, Ginebra, Hong Kong, Lausana, Londres, Luxemburgo, Madrid, Milán, Mónaco, Montreal, Múnich, Nassau, Nueva York, Osaka, París, Roma, Shanghái, Singapur, Stuttgart, Taipéi, Tel Aviv, Tokio, Turín, Verona y Zúrich.</w:t>
      </w:r>
    </w:p>
    <w:p w14:paraId="153216DA" w14:textId="77777777" w:rsidR="00A442A2" w:rsidRPr="00D21556" w:rsidRDefault="00A442A2" w:rsidP="00A442A2">
      <w:pPr>
        <w:rPr>
          <w:b/>
          <w:bCs/>
          <w:lang w:val="es-ES"/>
        </w:rPr>
      </w:pPr>
    </w:p>
    <w:p w14:paraId="30ACE691" w14:textId="77777777" w:rsidR="00A442A2" w:rsidRPr="00D21556" w:rsidRDefault="00A442A2" w:rsidP="00A442A2">
      <w:pPr>
        <w:rPr>
          <w:b/>
          <w:bCs/>
          <w:lang w:val="es-ES"/>
        </w:rPr>
      </w:pPr>
    </w:p>
    <w:p w14:paraId="741615B3" w14:textId="77777777" w:rsidR="00A442A2" w:rsidRPr="00D21556" w:rsidRDefault="00A442A2" w:rsidP="00A442A2">
      <w:pPr>
        <w:rPr>
          <w:b/>
          <w:bCs/>
          <w:lang w:val="es-ES"/>
        </w:rPr>
      </w:pPr>
    </w:p>
    <w:p w14:paraId="0E4B69BE" w14:textId="77777777" w:rsidR="00A442A2" w:rsidRPr="00D21556" w:rsidRDefault="00A442A2" w:rsidP="00A442A2">
      <w:pPr>
        <w:spacing w:line="240" w:lineRule="auto"/>
        <w:rPr>
          <w:rFonts w:ascii="Montserrat" w:eastAsia="Montserrat" w:hAnsi="Montserrat" w:cs="Montserrat"/>
          <w:b/>
          <w:sz w:val="20"/>
          <w:szCs w:val="20"/>
          <w:u w:val="single"/>
          <w:lang w:val="es-ES"/>
        </w:rPr>
      </w:pPr>
      <w:r w:rsidRPr="00D21556">
        <w:rPr>
          <w:rFonts w:ascii="Montserrat" w:eastAsia="Montserrat" w:hAnsi="Montserrat" w:cs="Montserrat"/>
          <w:b/>
          <w:sz w:val="20"/>
          <w:szCs w:val="20"/>
          <w:u w:val="single"/>
          <w:lang w:val="es-ES"/>
        </w:rPr>
        <w:t xml:space="preserve">CONTACTOS DE PRENSA </w:t>
      </w:r>
    </w:p>
    <w:p w14:paraId="7E245F48" w14:textId="77777777" w:rsidR="00A442A2" w:rsidRPr="00303A39" w:rsidRDefault="00A442A2" w:rsidP="00A442A2">
      <w:pPr>
        <w:spacing w:line="240" w:lineRule="auto"/>
        <w:rPr>
          <w:rFonts w:ascii="Montserrat" w:eastAsia="Montserrat" w:hAnsi="Montserrat" w:cs="Montserrat"/>
          <w:b/>
          <w:sz w:val="20"/>
          <w:szCs w:val="20"/>
          <w:u w:val="single"/>
          <w:lang w:val="es-ES"/>
        </w:rPr>
      </w:pPr>
    </w:p>
    <w:p w14:paraId="54685560" w14:textId="77777777" w:rsidR="00A442A2" w:rsidRPr="007D4EC9" w:rsidRDefault="00A442A2" w:rsidP="007D4EC9">
      <w:pPr>
        <w:tabs>
          <w:tab w:val="left" w:pos="991"/>
        </w:tabs>
        <w:jc w:val="both"/>
        <w:rPr>
          <w:rFonts w:ascii="Montserrat" w:eastAsia="Montserrat" w:hAnsi="Montserrat" w:cs="Montserrat"/>
          <w:sz w:val="20"/>
          <w:szCs w:val="20"/>
        </w:rPr>
      </w:pPr>
      <w:r w:rsidRPr="007D4EC9">
        <w:rPr>
          <w:rFonts w:ascii="Montserrat" w:eastAsia="Montserrat" w:hAnsi="Montserrat" w:cs="Montserrat"/>
          <w:sz w:val="20"/>
          <w:szCs w:val="20"/>
        </w:rPr>
        <w:t>Accor</w:t>
      </w:r>
    </w:p>
    <w:p w14:paraId="41A02668" w14:textId="69D61998" w:rsidR="00A442A2" w:rsidRPr="007D4EC9" w:rsidRDefault="00000000" w:rsidP="007D4EC9">
      <w:pPr>
        <w:tabs>
          <w:tab w:val="left" w:pos="991"/>
        </w:tabs>
        <w:jc w:val="both"/>
        <w:rPr>
          <w:rFonts w:ascii="Montserrat" w:eastAsia="Montserrat" w:hAnsi="Montserrat" w:cs="Montserrat"/>
          <w:sz w:val="20"/>
          <w:szCs w:val="20"/>
        </w:rPr>
      </w:pPr>
      <w:hyperlink r:id="rId9" w:history="1">
        <w:r w:rsidR="00A442A2" w:rsidRPr="007D4EC9">
          <w:rPr>
            <w:rFonts w:ascii="Montserrat" w:eastAsia="Montserrat" w:hAnsi="Montserrat" w:cs="Montserrat"/>
            <w:sz w:val="20"/>
            <w:szCs w:val="20"/>
          </w:rPr>
          <w:t>Laura.diaz@accor.com</w:t>
        </w:r>
      </w:hyperlink>
    </w:p>
    <w:p w14:paraId="37EE3827" w14:textId="77777777" w:rsidR="00A442A2" w:rsidRPr="007D4EC9" w:rsidRDefault="00A442A2" w:rsidP="007D4EC9">
      <w:pPr>
        <w:tabs>
          <w:tab w:val="left" w:pos="991"/>
        </w:tabs>
        <w:jc w:val="both"/>
        <w:rPr>
          <w:rFonts w:ascii="Montserrat" w:eastAsia="Montserrat" w:hAnsi="Montserrat" w:cs="Montserrat"/>
          <w:sz w:val="20"/>
          <w:szCs w:val="20"/>
        </w:rPr>
      </w:pPr>
    </w:p>
    <w:p w14:paraId="48ECF7E0" w14:textId="77777777" w:rsidR="00A442A2" w:rsidRPr="007D4EC9" w:rsidRDefault="00A442A2" w:rsidP="007D4EC9">
      <w:pPr>
        <w:tabs>
          <w:tab w:val="left" w:pos="991"/>
        </w:tabs>
        <w:jc w:val="both"/>
        <w:rPr>
          <w:rFonts w:ascii="Montserrat" w:eastAsia="Montserrat" w:hAnsi="Montserrat" w:cs="Montserrat"/>
          <w:sz w:val="20"/>
          <w:szCs w:val="20"/>
        </w:rPr>
      </w:pPr>
      <w:r w:rsidRPr="007D4EC9">
        <w:rPr>
          <w:rFonts w:ascii="Montserrat" w:eastAsia="Montserrat" w:hAnsi="Montserrat" w:cs="Montserrat"/>
          <w:sz w:val="20"/>
          <w:szCs w:val="20"/>
        </w:rPr>
        <w:t>Sergat</w:t>
      </w:r>
    </w:p>
    <w:p w14:paraId="45EE1FB2" w14:textId="77777777" w:rsidR="00A442A2" w:rsidRPr="007D4EC9" w:rsidRDefault="00A442A2" w:rsidP="007D4EC9">
      <w:pPr>
        <w:tabs>
          <w:tab w:val="left" w:pos="991"/>
        </w:tabs>
        <w:jc w:val="both"/>
        <w:rPr>
          <w:rFonts w:ascii="Montserrat" w:eastAsia="Montserrat" w:hAnsi="Montserrat" w:cs="Montserrat"/>
          <w:sz w:val="20"/>
          <w:szCs w:val="20"/>
        </w:rPr>
      </w:pPr>
      <w:r w:rsidRPr="007D4EC9">
        <w:rPr>
          <w:rFonts w:ascii="Montserrat" w:eastAsia="Montserrat" w:hAnsi="Montserrat" w:cs="Montserrat"/>
          <w:sz w:val="20"/>
          <w:szCs w:val="20"/>
        </w:rPr>
        <w:t>Agencia de comunicación</w:t>
      </w:r>
    </w:p>
    <w:p w14:paraId="5B42C8E7" w14:textId="77777777" w:rsidR="00A442A2" w:rsidRPr="007D4EC9" w:rsidRDefault="00000000" w:rsidP="007D4EC9">
      <w:pPr>
        <w:tabs>
          <w:tab w:val="left" w:pos="991"/>
        </w:tabs>
        <w:jc w:val="both"/>
        <w:rPr>
          <w:rFonts w:ascii="Montserrat" w:eastAsia="Montserrat" w:hAnsi="Montserrat" w:cs="Montserrat"/>
          <w:sz w:val="20"/>
          <w:szCs w:val="20"/>
        </w:rPr>
      </w:pPr>
      <w:hyperlink r:id="rId10">
        <w:r w:rsidR="00A442A2" w:rsidRPr="007D4EC9">
          <w:rPr>
            <w:rFonts w:ascii="Montserrat" w:eastAsia="Montserrat" w:hAnsi="Montserrat" w:cs="Montserrat"/>
            <w:sz w:val="20"/>
            <w:szCs w:val="20"/>
          </w:rPr>
          <w:t>prensa@sergat.com</w:t>
        </w:r>
      </w:hyperlink>
    </w:p>
    <w:p w14:paraId="2C222C92" w14:textId="77777777" w:rsidR="00A442A2" w:rsidRPr="00CA382B" w:rsidRDefault="00A442A2" w:rsidP="00A442A2">
      <w:pPr>
        <w:spacing w:line="270" w:lineRule="auto"/>
        <w:rPr>
          <w:rFonts w:asciiTheme="majorHAnsi" w:eastAsia="Montserrat" w:hAnsiTheme="majorHAnsi" w:cstheme="majorHAnsi"/>
          <w:color w:val="FF0000"/>
          <w:sz w:val="20"/>
          <w:szCs w:val="20"/>
          <w:u w:val="single"/>
          <w:lang w:val="fr-FR"/>
        </w:rPr>
      </w:pPr>
    </w:p>
    <w:p w14:paraId="64DAEA49" w14:textId="77777777" w:rsidR="00A442A2" w:rsidRPr="00CA382B" w:rsidRDefault="00A442A2">
      <w:pPr>
        <w:spacing w:line="270" w:lineRule="auto"/>
        <w:jc w:val="both"/>
        <w:rPr>
          <w:rFonts w:ascii="Montserrat" w:eastAsia="Montserrat" w:hAnsi="Montserrat" w:cs="Montserrat"/>
          <w:sz w:val="21"/>
          <w:szCs w:val="21"/>
          <w:lang w:val="fr-FR"/>
        </w:rPr>
      </w:pPr>
    </w:p>
    <w:p w14:paraId="63D5F831" w14:textId="77777777" w:rsidR="00CF210E" w:rsidRPr="00CA382B" w:rsidRDefault="00CF210E">
      <w:pPr>
        <w:spacing w:line="270" w:lineRule="auto"/>
        <w:rPr>
          <w:rFonts w:ascii="Montserrat" w:eastAsia="Montserrat" w:hAnsi="Montserrat" w:cs="Montserrat"/>
          <w:sz w:val="20"/>
          <w:szCs w:val="20"/>
          <w:lang w:val="fr-FR"/>
        </w:rPr>
      </w:pPr>
    </w:p>
    <w:p w14:paraId="6654FA10" w14:textId="77777777" w:rsidR="00A442A2" w:rsidRPr="00CA382B" w:rsidRDefault="00A442A2">
      <w:pPr>
        <w:spacing w:line="270" w:lineRule="auto"/>
        <w:rPr>
          <w:rFonts w:ascii="Montserrat" w:eastAsia="Montserrat" w:hAnsi="Montserrat" w:cs="Montserrat"/>
          <w:sz w:val="20"/>
          <w:szCs w:val="20"/>
          <w:lang w:val="fr-FR"/>
        </w:rPr>
      </w:pPr>
    </w:p>
    <w:p w14:paraId="5103066E" w14:textId="77777777" w:rsidR="00A442A2" w:rsidRPr="00CA382B" w:rsidRDefault="00A442A2">
      <w:pPr>
        <w:spacing w:line="270" w:lineRule="auto"/>
        <w:rPr>
          <w:rFonts w:ascii="Montserrat" w:eastAsia="Montserrat" w:hAnsi="Montserrat" w:cs="Montserrat"/>
          <w:sz w:val="20"/>
          <w:szCs w:val="20"/>
          <w:lang w:val="fr-FR"/>
        </w:rPr>
      </w:pPr>
    </w:p>
    <w:p w14:paraId="220DEC53" w14:textId="77777777" w:rsidR="00A442A2" w:rsidRPr="00CA382B" w:rsidRDefault="00A442A2">
      <w:pPr>
        <w:spacing w:line="270" w:lineRule="auto"/>
        <w:rPr>
          <w:rFonts w:ascii="Montserrat" w:eastAsia="Montserrat" w:hAnsi="Montserrat" w:cs="Montserrat"/>
          <w:sz w:val="20"/>
          <w:szCs w:val="20"/>
          <w:lang w:val="fr-FR"/>
        </w:rPr>
      </w:pPr>
    </w:p>
    <w:p w14:paraId="4AA2471F" w14:textId="77777777" w:rsidR="00A442A2" w:rsidRPr="00CA382B" w:rsidRDefault="00A442A2">
      <w:pPr>
        <w:spacing w:line="270" w:lineRule="auto"/>
        <w:rPr>
          <w:rFonts w:ascii="Montserrat" w:eastAsia="Montserrat" w:hAnsi="Montserrat" w:cs="Montserrat"/>
          <w:sz w:val="20"/>
          <w:szCs w:val="20"/>
          <w:lang w:val="fr-FR"/>
        </w:rPr>
      </w:pPr>
    </w:p>
    <w:p w14:paraId="68A4E9ED" w14:textId="77777777" w:rsidR="00A442A2" w:rsidRPr="00CA382B" w:rsidRDefault="00A442A2">
      <w:pPr>
        <w:spacing w:line="270" w:lineRule="auto"/>
        <w:rPr>
          <w:rFonts w:ascii="Montserrat" w:eastAsia="Montserrat" w:hAnsi="Montserrat" w:cs="Montserrat"/>
          <w:sz w:val="20"/>
          <w:szCs w:val="20"/>
          <w:lang w:val="fr-FR"/>
        </w:rPr>
      </w:pPr>
    </w:p>
    <w:p w14:paraId="6F8B43BF" w14:textId="77777777" w:rsidR="00A442A2" w:rsidRPr="00CA382B" w:rsidRDefault="00A442A2">
      <w:pPr>
        <w:spacing w:line="270" w:lineRule="auto"/>
        <w:rPr>
          <w:rFonts w:ascii="Montserrat" w:eastAsia="Montserrat" w:hAnsi="Montserrat" w:cs="Montserrat"/>
          <w:sz w:val="20"/>
          <w:szCs w:val="20"/>
          <w:lang w:val="fr-FR"/>
        </w:rPr>
      </w:pPr>
    </w:p>
    <w:p w14:paraId="062CAD51" w14:textId="77777777" w:rsidR="00A442A2" w:rsidRPr="00CA382B" w:rsidRDefault="00A442A2">
      <w:pPr>
        <w:spacing w:line="270" w:lineRule="auto"/>
        <w:rPr>
          <w:rFonts w:ascii="Montserrat" w:eastAsia="Montserrat" w:hAnsi="Montserrat" w:cs="Montserrat"/>
          <w:sz w:val="20"/>
          <w:szCs w:val="20"/>
          <w:lang w:val="fr-FR"/>
        </w:rPr>
      </w:pPr>
    </w:p>
    <w:p w14:paraId="0ADFE16E" w14:textId="77777777" w:rsidR="00A442A2" w:rsidRPr="00CA382B" w:rsidRDefault="00A442A2">
      <w:pPr>
        <w:spacing w:line="270" w:lineRule="auto"/>
        <w:rPr>
          <w:rFonts w:ascii="Montserrat" w:eastAsia="Montserrat" w:hAnsi="Montserrat" w:cs="Montserrat"/>
          <w:sz w:val="20"/>
          <w:szCs w:val="20"/>
          <w:lang w:val="fr-FR"/>
        </w:rPr>
      </w:pPr>
    </w:p>
    <w:p w14:paraId="7BB8D4CE" w14:textId="77777777" w:rsidR="00A442A2" w:rsidRPr="00CA382B" w:rsidRDefault="00A442A2">
      <w:pPr>
        <w:spacing w:line="270" w:lineRule="auto"/>
        <w:rPr>
          <w:rFonts w:ascii="Montserrat" w:eastAsia="Montserrat" w:hAnsi="Montserrat" w:cs="Montserrat"/>
          <w:sz w:val="20"/>
          <w:szCs w:val="20"/>
          <w:lang w:val="fr-FR"/>
        </w:rPr>
      </w:pPr>
    </w:p>
    <w:p w14:paraId="40001C4C" w14:textId="77777777" w:rsidR="00A442A2" w:rsidRPr="00CA382B" w:rsidRDefault="00A442A2">
      <w:pPr>
        <w:spacing w:line="270" w:lineRule="auto"/>
        <w:rPr>
          <w:rFonts w:ascii="Montserrat" w:eastAsia="Montserrat" w:hAnsi="Montserrat" w:cs="Montserrat"/>
          <w:sz w:val="20"/>
          <w:szCs w:val="20"/>
          <w:lang w:val="fr-FR"/>
        </w:rPr>
      </w:pPr>
    </w:p>
    <w:p w14:paraId="43188555" w14:textId="77777777" w:rsidR="00A442A2" w:rsidRPr="00CA382B" w:rsidRDefault="00A442A2">
      <w:pPr>
        <w:spacing w:line="270" w:lineRule="auto"/>
        <w:rPr>
          <w:rFonts w:ascii="Montserrat" w:eastAsia="Montserrat" w:hAnsi="Montserrat" w:cs="Montserrat"/>
          <w:sz w:val="20"/>
          <w:szCs w:val="20"/>
          <w:lang w:val="fr-FR"/>
        </w:rPr>
      </w:pPr>
    </w:p>
    <w:p w14:paraId="4146653E" w14:textId="77777777" w:rsidR="00A442A2" w:rsidRPr="00CA382B" w:rsidRDefault="00A442A2">
      <w:pPr>
        <w:spacing w:line="270" w:lineRule="auto"/>
        <w:rPr>
          <w:rFonts w:ascii="Montserrat" w:eastAsia="Montserrat" w:hAnsi="Montserrat" w:cs="Montserrat"/>
          <w:sz w:val="20"/>
          <w:szCs w:val="20"/>
          <w:lang w:val="fr-FR"/>
        </w:rPr>
      </w:pPr>
    </w:p>
    <w:p w14:paraId="4F87E021" w14:textId="77777777" w:rsidR="00A442A2" w:rsidRPr="00CA382B" w:rsidRDefault="00A442A2">
      <w:pPr>
        <w:spacing w:line="270" w:lineRule="auto"/>
        <w:rPr>
          <w:rFonts w:ascii="Montserrat" w:eastAsia="Montserrat" w:hAnsi="Montserrat" w:cs="Montserrat"/>
          <w:sz w:val="20"/>
          <w:szCs w:val="20"/>
          <w:lang w:val="fr-FR"/>
        </w:rPr>
      </w:pPr>
    </w:p>
    <w:p w14:paraId="7724B210" w14:textId="77777777" w:rsidR="00A442A2" w:rsidRPr="00CA382B" w:rsidRDefault="00A442A2">
      <w:pPr>
        <w:spacing w:line="270" w:lineRule="auto"/>
        <w:rPr>
          <w:rFonts w:ascii="Montserrat" w:eastAsia="Montserrat" w:hAnsi="Montserrat" w:cs="Montserrat"/>
          <w:sz w:val="20"/>
          <w:szCs w:val="20"/>
          <w:lang w:val="fr-FR"/>
        </w:rPr>
      </w:pPr>
    </w:p>
    <w:p w14:paraId="29E67C7F" w14:textId="77777777" w:rsidR="00A442A2" w:rsidRPr="00CA382B" w:rsidRDefault="00A442A2">
      <w:pPr>
        <w:spacing w:line="270" w:lineRule="auto"/>
        <w:rPr>
          <w:rFonts w:ascii="Montserrat" w:eastAsia="Montserrat" w:hAnsi="Montserrat" w:cs="Montserrat"/>
          <w:sz w:val="20"/>
          <w:szCs w:val="20"/>
          <w:lang w:val="fr-FR"/>
        </w:rPr>
      </w:pPr>
    </w:p>
    <w:sectPr w:rsidR="00A442A2" w:rsidRPr="00CA382B">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e">
    <w:altName w:val="Calibri"/>
    <w:panose1 w:val="020B0604020202020204"/>
    <w:charset w:val="00"/>
    <w:family w:val="swiss"/>
    <w:notTrueType/>
    <w:pitch w:val="variable"/>
    <w:sig w:usb0="00000007" w:usb1="00000000" w:usb2="00000000" w:usb3="00000000" w:csb0="00000093" w:csb1="00000000"/>
  </w:font>
  <w:font w:name="Montserrat">
    <w:panose1 w:val="00000500000000000000"/>
    <w:charset w:val="4D"/>
    <w:family w:val="auto"/>
    <w:pitch w:val="variable"/>
    <w:sig w:usb0="2000020F" w:usb1="00000003" w:usb2="00000000" w:usb3="00000000" w:csb0="00000197"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210E"/>
    <w:rsid w:val="0000046A"/>
    <w:rsid w:val="00002E9D"/>
    <w:rsid w:val="00004737"/>
    <w:rsid w:val="00012BA5"/>
    <w:rsid w:val="00023EA5"/>
    <w:rsid w:val="00050435"/>
    <w:rsid w:val="000745D1"/>
    <w:rsid w:val="000949EB"/>
    <w:rsid w:val="000A6CE4"/>
    <w:rsid w:val="000C2838"/>
    <w:rsid w:val="000D3A3F"/>
    <w:rsid w:val="000E031D"/>
    <w:rsid w:val="000E23CE"/>
    <w:rsid w:val="000F1A6D"/>
    <w:rsid w:val="001149BE"/>
    <w:rsid w:val="00130E54"/>
    <w:rsid w:val="0013119D"/>
    <w:rsid w:val="0014514C"/>
    <w:rsid w:val="00146C9B"/>
    <w:rsid w:val="001550C5"/>
    <w:rsid w:val="00162AFE"/>
    <w:rsid w:val="001825A2"/>
    <w:rsid w:val="001A2212"/>
    <w:rsid w:val="001A6309"/>
    <w:rsid w:val="001F219C"/>
    <w:rsid w:val="001F2CE8"/>
    <w:rsid w:val="002132BA"/>
    <w:rsid w:val="00215DEA"/>
    <w:rsid w:val="00231E6C"/>
    <w:rsid w:val="00242635"/>
    <w:rsid w:val="00283121"/>
    <w:rsid w:val="00285A08"/>
    <w:rsid w:val="0029298B"/>
    <w:rsid w:val="002C1A7E"/>
    <w:rsid w:val="002F4984"/>
    <w:rsid w:val="003022AD"/>
    <w:rsid w:val="003025E3"/>
    <w:rsid w:val="00303A39"/>
    <w:rsid w:val="003049FB"/>
    <w:rsid w:val="0031007F"/>
    <w:rsid w:val="00322E83"/>
    <w:rsid w:val="00325D1E"/>
    <w:rsid w:val="00332291"/>
    <w:rsid w:val="00332590"/>
    <w:rsid w:val="00334FA9"/>
    <w:rsid w:val="0034121C"/>
    <w:rsid w:val="00346841"/>
    <w:rsid w:val="00350BDF"/>
    <w:rsid w:val="00366B66"/>
    <w:rsid w:val="003874F4"/>
    <w:rsid w:val="00394209"/>
    <w:rsid w:val="00397A35"/>
    <w:rsid w:val="003B13D7"/>
    <w:rsid w:val="003C2E3A"/>
    <w:rsid w:val="003E0DC2"/>
    <w:rsid w:val="003E3968"/>
    <w:rsid w:val="003E7575"/>
    <w:rsid w:val="003F3AEA"/>
    <w:rsid w:val="00412B5E"/>
    <w:rsid w:val="004455F3"/>
    <w:rsid w:val="00452F6B"/>
    <w:rsid w:val="00454BCB"/>
    <w:rsid w:val="00471456"/>
    <w:rsid w:val="00471A9C"/>
    <w:rsid w:val="00495A67"/>
    <w:rsid w:val="00496372"/>
    <w:rsid w:val="004B04BD"/>
    <w:rsid w:val="004B096C"/>
    <w:rsid w:val="004D1687"/>
    <w:rsid w:val="004E2D26"/>
    <w:rsid w:val="00517D0B"/>
    <w:rsid w:val="00531AE6"/>
    <w:rsid w:val="00540B1F"/>
    <w:rsid w:val="00560D34"/>
    <w:rsid w:val="00563111"/>
    <w:rsid w:val="005641F0"/>
    <w:rsid w:val="00577AB7"/>
    <w:rsid w:val="0058089B"/>
    <w:rsid w:val="00583A1D"/>
    <w:rsid w:val="00592C23"/>
    <w:rsid w:val="005A6731"/>
    <w:rsid w:val="005C1DF4"/>
    <w:rsid w:val="005C7FE7"/>
    <w:rsid w:val="005D7B5D"/>
    <w:rsid w:val="005E650C"/>
    <w:rsid w:val="005E7A90"/>
    <w:rsid w:val="005F000C"/>
    <w:rsid w:val="006122FE"/>
    <w:rsid w:val="00621D45"/>
    <w:rsid w:val="006224C5"/>
    <w:rsid w:val="00664946"/>
    <w:rsid w:val="00672A14"/>
    <w:rsid w:val="00675834"/>
    <w:rsid w:val="00677BAA"/>
    <w:rsid w:val="006B449F"/>
    <w:rsid w:val="006D0793"/>
    <w:rsid w:val="00717F00"/>
    <w:rsid w:val="0072356D"/>
    <w:rsid w:val="00734A11"/>
    <w:rsid w:val="00737863"/>
    <w:rsid w:val="00742D32"/>
    <w:rsid w:val="007719C6"/>
    <w:rsid w:val="00773780"/>
    <w:rsid w:val="00787EB2"/>
    <w:rsid w:val="007A0014"/>
    <w:rsid w:val="007C2038"/>
    <w:rsid w:val="007C7460"/>
    <w:rsid w:val="007D4EC9"/>
    <w:rsid w:val="007E0057"/>
    <w:rsid w:val="007F0FB0"/>
    <w:rsid w:val="007F3A64"/>
    <w:rsid w:val="00810EB8"/>
    <w:rsid w:val="008749BC"/>
    <w:rsid w:val="00891407"/>
    <w:rsid w:val="00896991"/>
    <w:rsid w:val="008D4109"/>
    <w:rsid w:val="009227B5"/>
    <w:rsid w:val="009345CA"/>
    <w:rsid w:val="00966726"/>
    <w:rsid w:val="00971B11"/>
    <w:rsid w:val="0098626B"/>
    <w:rsid w:val="00997E57"/>
    <w:rsid w:val="009A1E48"/>
    <w:rsid w:val="009A3192"/>
    <w:rsid w:val="009C6EF8"/>
    <w:rsid w:val="009D2018"/>
    <w:rsid w:val="009D21D2"/>
    <w:rsid w:val="00A001F3"/>
    <w:rsid w:val="00A02D44"/>
    <w:rsid w:val="00A26700"/>
    <w:rsid w:val="00A442A2"/>
    <w:rsid w:val="00A90599"/>
    <w:rsid w:val="00AA5DB6"/>
    <w:rsid w:val="00AA6506"/>
    <w:rsid w:val="00AB2A67"/>
    <w:rsid w:val="00AC3AA7"/>
    <w:rsid w:val="00AD7FA9"/>
    <w:rsid w:val="00AE4EFF"/>
    <w:rsid w:val="00AE517B"/>
    <w:rsid w:val="00AE72DF"/>
    <w:rsid w:val="00AF3441"/>
    <w:rsid w:val="00B81E5D"/>
    <w:rsid w:val="00BA2F80"/>
    <w:rsid w:val="00BB25FB"/>
    <w:rsid w:val="00BB3978"/>
    <w:rsid w:val="00BD301E"/>
    <w:rsid w:val="00C11276"/>
    <w:rsid w:val="00C33A71"/>
    <w:rsid w:val="00C84E66"/>
    <w:rsid w:val="00C902E6"/>
    <w:rsid w:val="00C936AE"/>
    <w:rsid w:val="00CA382B"/>
    <w:rsid w:val="00CA6DB3"/>
    <w:rsid w:val="00CA7125"/>
    <w:rsid w:val="00CB17AD"/>
    <w:rsid w:val="00CB7029"/>
    <w:rsid w:val="00CC2119"/>
    <w:rsid w:val="00CD675B"/>
    <w:rsid w:val="00CE1D29"/>
    <w:rsid w:val="00CE48DB"/>
    <w:rsid w:val="00CF210E"/>
    <w:rsid w:val="00D22FBB"/>
    <w:rsid w:val="00D24B6A"/>
    <w:rsid w:val="00D326A2"/>
    <w:rsid w:val="00D401B3"/>
    <w:rsid w:val="00D47B42"/>
    <w:rsid w:val="00D64286"/>
    <w:rsid w:val="00D805B5"/>
    <w:rsid w:val="00D85282"/>
    <w:rsid w:val="00DB67D0"/>
    <w:rsid w:val="00DB71A9"/>
    <w:rsid w:val="00DC07A9"/>
    <w:rsid w:val="00DC59D9"/>
    <w:rsid w:val="00DF0282"/>
    <w:rsid w:val="00E00946"/>
    <w:rsid w:val="00E060A2"/>
    <w:rsid w:val="00E22BDB"/>
    <w:rsid w:val="00E26952"/>
    <w:rsid w:val="00E307BD"/>
    <w:rsid w:val="00E31FF4"/>
    <w:rsid w:val="00E3776D"/>
    <w:rsid w:val="00E609D0"/>
    <w:rsid w:val="00E72B19"/>
    <w:rsid w:val="00E76DED"/>
    <w:rsid w:val="00EA7E67"/>
    <w:rsid w:val="00EB1D18"/>
    <w:rsid w:val="00EC7939"/>
    <w:rsid w:val="00ED053B"/>
    <w:rsid w:val="00EF1CE5"/>
    <w:rsid w:val="00EF1CE6"/>
    <w:rsid w:val="00F0592E"/>
    <w:rsid w:val="00F15FCF"/>
    <w:rsid w:val="00F1639B"/>
    <w:rsid w:val="00F744B0"/>
    <w:rsid w:val="00F85D28"/>
    <w:rsid w:val="00FA2374"/>
    <w:rsid w:val="00FC12D8"/>
    <w:rsid w:val="00FE2764"/>
    <w:rsid w:val="00FF301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6232ED"/>
  <w15:docId w15:val="{5EF397EC-CE49-431F-AF8F-293AAF5C8C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s" w:eastAsia="es-ES_tradnl"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5FCF"/>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table" w:customStyle="1" w:styleId="TableNormal2">
    <w:name w:val="Table Normal2"/>
    <w:tblPr>
      <w:tblCellMar>
        <w:top w:w="0" w:type="dxa"/>
        <w:left w:w="0" w:type="dxa"/>
        <w:bottom w:w="0" w:type="dxa"/>
        <w:right w:w="0" w:type="dxa"/>
      </w:tblCellMar>
    </w:tblPr>
  </w:style>
  <w:style w:type="paragraph" w:styleId="Subttulo">
    <w:name w:val="Subtitle"/>
    <w:basedOn w:val="Normal"/>
    <w:next w:val="Normal"/>
    <w:uiPriority w:val="11"/>
    <w:qFormat/>
    <w:pPr>
      <w:keepNext/>
      <w:keepLines/>
      <w:spacing w:after="320"/>
    </w:pPr>
    <w:rPr>
      <w:color w:val="666666"/>
      <w:sz w:val="30"/>
      <w:szCs w:val="30"/>
    </w:rPr>
  </w:style>
  <w:style w:type="character" w:styleId="Refdecomentario">
    <w:name w:val="annotation reference"/>
    <w:basedOn w:val="Fuentedeprrafopredeter"/>
    <w:uiPriority w:val="99"/>
    <w:semiHidden/>
    <w:unhideWhenUsed/>
    <w:rsid w:val="00215DEA"/>
    <w:rPr>
      <w:sz w:val="16"/>
      <w:szCs w:val="16"/>
    </w:rPr>
  </w:style>
  <w:style w:type="paragraph" w:styleId="Textocomentario">
    <w:name w:val="annotation text"/>
    <w:basedOn w:val="Normal"/>
    <w:link w:val="TextocomentarioCar"/>
    <w:uiPriority w:val="99"/>
    <w:unhideWhenUsed/>
    <w:rsid w:val="00215DEA"/>
    <w:pPr>
      <w:spacing w:line="240" w:lineRule="auto"/>
    </w:pPr>
    <w:rPr>
      <w:sz w:val="20"/>
      <w:szCs w:val="20"/>
    </w:rPr>
  </w:style>
  <w:style w:type="character" w:customStyle="1" w:styleId="TextocomentarioCar">
    <w:name w:val="Texto comentario Car"/>
    <w:basedOn w:val="Fuentedeprrafopredeter"/>
    <w:link w:val="Textocomentario"/>
    <w:uiPriority w:val="99"/>
    <w:rsid w:val="00215DEA"/>
    <w:rPr>
      <w:sz w:val="20"/>
      <w:szCs w:val="20"/>
    </w:rPr>
  </w:style>
  <w:style w:type="paragraph" w:styleId="Asuntodelcomentario">
    <w:name w:val="annotation subject"/>
    <w:basedOn w:val="Textocomentario"/>
    <w:next w:val="Textocomentario"/>
    <w:link w:val="AsuntodelcomentarioCar"/>
    <w:uiPriority w:val="99"/>
    <w:semiHidden/>
    <w:unhideWhenUsed/>
    <w:rsid w:val="00215DEA"/>
    <w:rPr>
      <w:b/>
      <w:bCs/>
    </w:rPr>
  </w:style>
  <w:style w:type="character" w:customStyle="1" w:styleId="AsuntodelcomentarioCar">
    <w:name w:val="Asunto del comentario Car"/>
    <w:basedOn w:val="TextocomentarioCar"/>
    <w:link w:val="Asuntodelcomentario"/>
    <w:uiPriority w:val="99"/>
    <w:semiHidden/>
    <w:rsid w:val="00215DEA"/>
    <w:rPr>
      <w:b/>
      <w:bCs/>
      <w:sz w:val="20"/>
      <w:szCs w:val="20"/>
    </w:rPr>
  </w:style>
  <w:style w:type="paragraph" w:styleId="Textodeglobo">
    <w:name w:val="Balloon Text"/>
    <w:basedOn w:val="Normal"/>
    <w:link w:val="TextodegloboCar"/>
    <w:uiPriority w:val="99"/>
    <w:semiHidden/>
    <w:unhideWhenUsed/>
    <w:rsid w:val="00215DEA"/>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15DEA"/>
    <w:rPr>
      <w:rFonts w:ascii="Segoe UI" w:hAnsi="Segoe UI" w:cs="Segoe UI"/>
      <w:sz w:val="18"/>
      <w:szCs w:val="18"/>
    </w:rPr>
  </w:style>
  <w:style w:type="character" w:styleId="Hipervnculo">
    <w:name w:val="Hyperlink"/>
    <w:basedOn w:val="Fuentedeprrafopredeter"/>
    <w:uiPriority w:val="99"/>
    <w:unhideWhenUsed/>
    <w:rsid w:val="00C936AE"/>
    <w:rPr>
      <w:color w:val="0000FF" w:themeColor="hyperlink"/>
      <w:u w:val="single"/>
    </w:rPr>
  </w:style>
  <w:style w:type="character" w:styleId="Mencinsinresolver">
    <w:name w:val="Unresolved Mention"/>
    <w:basedOn w:val="Fuentedeprrafopredeter"/>
    <w:uiPriority w:val="99"/>
    <w:semiHidden/>
    <w:unhideWhenUsed/>
    <w:rsid w:val="00C936AE"/>
    <w:rPr>
      <w:color w:val="605E5C"/>
      <w:shd w:val="clear" w:color="auto" w:fill="E1DFDD"/>
    </w:rPr>
  </w:style>
  <w:style w:type="paragraph" w:customStyle="1" w:styleId="xmsonormal">
    <w:name w:val="x_msonormal"/>
    <w:basedOn w:val="Normal"/>
    <w:rsid w:val="00F15FCF"/>
    <w:pPr>
      <w:spacing w:line="240" w:lineRule="auto"/>
    </w:pPr>
    <w:rPr>
      <w:rFonts w:ascii="Calibri" w:eastAsiaTheme="minorHAnsi" w:hAnsi="Calibri" w:cs="Calibri"/>
      <w:lang w:val="es-ES" w:eastAsia="es-ES"/>
    </w:rPr>
  </w:style>
  <w:style w:type="paragraph" w:styleId="Textoindependiente">
    <w:name w:val="Body Text"/>
    <w:basedOn w:val="Normal"/>
    <w:link w:val="TextoindependienteCar"/>
    <w:uiPriority w:val="99"/>
    <w:unhideWhenUsed/>
    <w:qFormat/>
    <w:rsid w:val="00A442A2"/>
    <w:pPr>
      <w:spacing w:before="180" w:after="180" w:line="240" w:lineRule="auto"/>
    </w:pPr>
    <w:rPr>
      <w:rFonts w:asciiTheme="majorHAnsi" w:eastAsiaTheme="minorHAnsi" w:hAnsiTheme="majorHAnsi" w:cstheme="minorBidi"/>
      <w:sz w:val="21"/>
      <w:lang w:val="en-GB" w:eastAsia="en-US"/>
    </w:rPr>
  </w:style>
  <w:style w:type="character" w:customStyle="1" w:styleId="TextoindependienteCar">
    <w:name w:val="Texto independiente Car"/>
    <w:basedOn w:val="Fuentedeprrafopredeter"/>
    <w:link w:val="Textoindependiente"/>
    <w:uiPriority w:val="99"/>
    <w:rsid w:val="00A442A2"/>
    <w:rPr>
      <w:rFonts w:asciiTheme="majorHAnsi" w:eastAsiaTheme="minorHAnsi" w:hAnsiTheme="majorHAnsi" w:cstheme="minorBidi"/>
      <w:sz w:val="21"/>
      <w:lang w:val="en-GB" w:eastAsia="en-US"/>
    </w:rPr>
  </w:style>
  <w:style w:type="paragraph" w:styleId="Sinespaciado">
    <w:name w:val="No Spacing"/>
    <w:uiPriority w:val="1"/>
    <w:qFormat/>
    <w:rsid w:val="00A442A2"/>
    <w:pPr>
      <w:spacing w:line="240" w:lineRule="auto"/>
    </w:pPr>
    <w:rPr>
      <w:rFonts w:ascii="Calibri" w:eastAsia="Calibri" w:hAnsi="Calibri" w:cs="Calibri"/>
      <w:color w:val="000000"/>
      <w:u w:color="000000"/>
      <w:lang w:val="en-US" w:eastAsia="en-US"/>
    </w:rPr>
  </w:style>
  <w:style w:type="paragraph" w:customStyle="1" w:styleId="Boilerplate">
    <w:name w:val="Boilerplate"/>
    <w:basedOn w:val="Normal"/>
    <w:rsid w:val="00560D34"/>
    <w:pPr>
      <w:spacing w:line="240" w:lineRule="exact"/>
    </w:pPr>
    <w:rPr>
      <w:rFonts w:ascii="Calibre" w:eastAsia="Calibri" w:hAnsi="Calibre" w:cs="Times New Roman"/>
      <w:color w:val="4BACC6" w:themeColor="accent5"/>
      <w:sz w:val="21"/>
      <w:szCs w:val="21"/>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mailto:prensa@sergat.com" TargetMode="External"/><Relationship Id="rId4" Type="http://schemas.openxmlformats.org/officeDocument/2006/relationships/customXml" Target="../customXml/item4.xml"/><Relationship Id="rId9" Type="http://schemas.openxmlformats.org/officeDocument/2006/relationships/hyperlink" Target="mailto:Laura.diaz@acco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85D2EC93D186941B7ED999DB1ED22BB" ma:contentTypeVersion="14" ma:contentTypeDescription="Create a new document." ma:contentTypeScope="" ma:versionID="42fabc00ab2b2bd8210bde10e8253566">
  <xsd:schema xmlns:xsd="http://www.w3.org/2001/XMLSchema" xmlns:xs="http://www.w3.org/2001/XMLSchema" xmlns:p="http://schemas.microsoft.com/office/2006/metadata/properties" xmlns:ns2="a45ab060-7b18-4055-843f-69c92afb5248" xmlns:ns3="86d68dcd-c26e-4400-bcd7-9cc05c6714de" targetNamespace="http://schemas.microsoft.com/office/2006/metadata/properties" ma:root="true" ma:fieldsID="5398121da3e0bbbc0430bafececf53ef" ns2:_="" ns3:_="">
    <xsd:import namespace="a45ab060-7b18-4055-843f-69c92afb5248"/>
    <xsd:import namespace="86d68dcd-c26e-4400-bcd7-9cc05c6714d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3:SharedWithUsers" minOccurs="0"/>
                <xsd:element ref="ns3:SharedWithDetails"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5ab060-7b18-4055-843f-69c92afb52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4541abfc-b039-4e01-983e-02fa2a0108b0"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6d68dcd-c26e-4400-bcd7-9cc05c6714de"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e5be695-179a-4272-9408-48d8cdd50324}" ma:internalName="TaxCatchAll" ma:showField="CatchAllData" ma:web="86d68dcd-c26e-4400-bcd7-9cc05c6714de">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86d68dcd-c26e-4400-bcd7-9cc05c6714de" xsi:nil="true"/>
    <lcf76f155ced4ddcb4097134ff3c332f xmlns="a45ab060-7b18-4055-843f-69c92afb5248">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1a9463T0Exi3Vo1LUF1C/s4vs9Q==">CgMxLjA4AGomChRzdWdnZXN0LnVoYmQ0ZDgyZHoyahIOQW5kcmVhIFJlYm9sbG9qJgoUc3VnZ2VzdC45cXkwZDh5bnk0cG4SDkFuZHJlYSBSZWJvbGxvaiYKFHN1Z2dlc3QuaTgwdDN3eDU4Z2xxEg5BbmRyZWEgUmVib2xsb2omChRzdWdnZXN0LjMzZHptbG93YjkxcxIOQW5kcmVhIFJlYm9sbG9qJgoUc3VnZ2VzdC4zbnNrYmdwMHV4MGUSDkFuZHJlYSBSZWJvbGxvciExdThXZlp2czhfbm9fQlJJcVZlSWxTUTEtRnRtT2VTNFI=</go:docsCustomData>
</go:gDocsCustomXmlDataStorage>
</file>

<file path=customXml/itemProps1.xml><?xml version="1.0" encoding="utf-8"?>
<ds:datastoreItem xmlns:ds="http://schemas.openxmlformats.org/officeDocument/2006/customXml" ds:itemID="{2E530F6C-A45B-47AE-9A37-77CC106130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5ab060-7b18-4055-843f-69c92afb5248"/>
    <ds:schemaRef ds:uri="86d68dcd-c26e-4400-bcd7-9cc05c6714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7E7EAC7-0E9A-4549-AE72-23E5A832B9DB}">
  <ds:schemaRefs>
    <ds:schemaRef ds:uri="http://schemas.microsoft.com/office/2006/metadata/properties"/>
    <ds:schemaRef ds:uri="http://schemas.microsoft.com/office/infopath/2007/PartnerControls"/>
    <ds:schemaRef ds:uri="86d68dcd-c26e-4400-bcd7-9cc05c6714de"/>
    <ds:schemaRef ds:uri="a45ab060-7b18-4055-843f-69c92afb5248"/>
  </ds:schemaRefs>
</ds:datastoreItem>
</file>

<file path=customXml/itemProps3.xml><?xml version="1.0" encoding="utf-8"?>
<ds:datastoreItem xmlns:ds="http://schemas.openxmlformats.org/officeDocument/2006/customXml" ds:itemID="{3320D883-2AF0-477B-B550-C6EE713052C6}">
  <ds:schemaRefs>
    <ds:schemaRef ds:uri="http://schemas.microsoft.com/sharepoint/v3/contenttype/forms"/>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306</TotalTime>
  <Pages>3</Pages>
  <Words>1047</Words>
  <Characters>5258</Characters>
  <Application>Microsoft Office Word</Application>
  <DocSecurity>0</DocSecurity>
  <Lines>90</Lines>
  <Paragraphs>36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6269</CharactersWithSpaces>
  <SharedDoc>false</SharedDoc>
  <HyperlinkBase/>
  <HLinks>
    <vt:vector size="30" baseType="variant">
      <vt:variant>
        <vt:i4>3932182</vt:i4>
      </vt:variant>
      <vt:variant>
        <vt:i4>12</vt:i4>
      </vt:variant>
      <vt:variant>
        <vt:i4>0</vt:i4>
      </vt:variant>
      <vt:variant>
        <vt:i4>5</vt:i4>
      </vt:variant>
      <vt:variant>
        <vt:lpwstr>mailto:prensa@sergat.com</vt:lpwstr>
      </vt:variant>
      <vt:variant>
        <vt:lpwstr/>
      </vt:variant>
      <vt:variant>
        <vt:i4>1179767</vt:i4>
      </vt:variant>
      <vt:variant>
        <vt:i4>9</vt:i4>
      </vt:variant>
      <vt:variant>
        <vt:i4>0</vt:i4>
      </vt:variant>
      <vt:variant>
        <vt:i4>5</vt:i4>
      </vt:variant>
      <vt:variant>
        <vt:lpwstr>mailto:Laura.diaz@accor.com</vt:lpwstr>
      </vt:variant>
      <vt:variant>
        <vt:lpwstr/>
      </vt:variant>
      <vt:variant>
        <vt:i4>3211315</vt:i4>
      </vt:variant>
      <vt:variant>
        <vt:i4>6</vt:i4>
      </vt:variant>
      <vt:variant>
        <vt:i4>0</vt:i4>
      </vt:variant>
      <vt:variant>
        <vt:i4>5</vt:i4>
      </vt:variant>
      <vt:variant>
        <vt:lpwstr>https://all.accor.com/</vt:lpwstr>
      </vt:variant>
      <vt:variant>
        <vt:lpwstr/>
      </vt:variant>
      <vt:variant>
        <vt:i4>3211315</vt:i4>
      </vt:variant>
      <vt:variant>
        <vt:i4>3</vt:i4>
      </vt:variant>
      <vt:variant>
        <vt:i4>0</vt:i4>
      </vt:variant>
      <vt:variant>
        <vt:i4>5</vt:i4>
      </vt:variant>
      <vt:variant>
        <vt:lpwstr>https://all.accor.com/</vt:lpwstr>
      </vt:variant>
      <vt:variant>
        <vt:lpwstr/>
      </vt:variant>
      <vt:variant>
        <vt:i4>1638406</vt:i4>
      </vt:variant>
      <vt:variant>
        <vt:i4>0</vt:i4>
      </vt:variant>
      <vt:variant>
        <vt:i4>0</vt:i4>
      </vt:variant>
      <vt:variant>
        <vt:i4>5</vt:i4>
      </vt:variant>
      <vt:variant>
        <vt:lpwstr>https://all.accor.com/fr/brands/hotels-novotel.shtml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Sergat</dc:creator>
  <cp:keywords/>
  <dc:description/>
  <cp:lastModifiedBy>Ana</cp:lastModifiedBy>
  <cp:revision>57</cp:revision>
  <dcterms:created xsi:type="dcterms:W3CDTF">2023-10-03T13:06:00Z</dcterms:created>
  <dcterms:modified xsi:type="dcterms:W3CDTF">2023-10-05T08:09:00Z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0x010100E85D2EC93D186941B7ED999DB1ED22BB</vt:lpwstr>
  </property>
  <property fmtid="{D5CDD505-2E9C-101B-9397-08002B2CF9AE}" pid="3" name="MediaServiceImageTags">
    <vt:lpwstr/>
  </property>
</Properties>
</file>