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46C76" w14:textId="77777777" w:rsidR="00C76EC1" w:rsidRPr="006045D1" w:rsidRDefault="006045D1">
      <w:pPr>
        <w:jc w:val="both"/>
        <w:rPr>
          <w:rFonts w:ascii="Arial" w:eastAsia="Arial" w:hAnsi="Arial" w:cs="Arial"/>
          <w:lang w:val="es-ES"/>
        </w:rPr>
      </w:pPr>
      <w:r w:rsidRPr="006045D1">
        <w:rPr>
          <w:rFonts w:ascii="Arial" w:eastAsia="Arial" w:hAnsi="Arial" w:cs="Arial"/>
          <w:noProof/>
          <w:lang w:val="es-ES"/>
        </w:rPr>
        <w:drawing>
          <wp:anchor distT="0" distB="0" distL="114300" distR="114300" simplePos="0" relativeHeight="251658240" behindDoc="0" locked="0" layoutInCell="1" hidden="0" allowOverlap="1" wp14:anchorId="66746CA1" wp14:editId="66746CA2">
            <wp:simplePos x="0" y="0"/>
            <wp:positionH relativeFrom="margin">
              <wp:posOffset>4815840</wp:posOffset>
            </wp:positionH>
            <wp:positionV relativeFrom="margin">
              <wp:posOffset>-480058</wp:posOffset>
            </wp:positionV>
            <wp:extent cx="721360" cy="769620"/>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721360" cy="769620"/>
                    </a:xfrm>
                    <a:prstGeom prst="rect">
                      <a:avLst/>
                    </a:prstGeom>
                    <a:ln/>
                  </pic:spPr>
                </pic:pic>
              </a:graphicData>
            </a:graphic>
          </wp:anchor>
        </w:drawing>
      </w:r>
    </w:p>
    <w:p w14:paraId="66746C77" w14:textId="77777777" w:rsidR="00C76EC1" w:rsidRPr="006045D1" w:rsidRDefault="00C76EC1">
      <w:pPr>
        <w:jc w:val="both"/>
        <w:rPr>
          <w:rFonts w:ascii="Arial" w:eastAsia="Arial" w:hAnsi="Arial" w:cs="Arial"/>
          <w:lang w:val="es-ES"/>
        </w:rPr>
      </w:pPr>
    </w:p>
    <w:p w14:paraId="66746C78" w14:textId="77777777" w:rsidR="00C76EC1" w:rsidRPr="006045D1" w:rsidRDefault="006045D1">
      <w:pPr>
        <w:jc w:val="right"/>
        <w:rPr>
          <w:rFonts w:ascii="Arial" w:eastAsia="Arial" w:hAnsi="Arial" w:cs="Arial"/>
          <w:lang w:val="es-ES"/>
        </w:rPr>
      </w:pPr>
      <w:r w:rsidRPr="006045D1">
        <w:rPr>
          <w:rFonts w:ascii="Arial" w:eastAsia="Arial" w:hAnsi="Arial" w:cs="Arial"/>
          <w:noProof/>
          <w:lang w:val="es-ES"/>
        </w:rPr>
        <w:drawing>
          <wp:anchor distT="0" distB="0" distL="114300" distR="114300" simplePos="0" relativeHeight="251659264" behindDoc="0" locked="0" layoutInCell="1" hidden="0" allowOverlap="1" wp14:anchorId="66746CA3" wp14:editId="66746CA4">
            <wp:simplePos x="0" y="0"/>
            <wp:positionH relativeFrom="margin">
              <wp:align>left</wp:align>
            </wp:positionH>
            <wp:positionV relativeFrom="margin">
              <wp:posOffset>-441958</wp:posOffset>
            </wp:positionV>
            <wp:extent cx="2143276" cy="800769"/>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t="20454" b="26704"/>
                    <a:stretch>
                      <a:fillRect/>
                    </a:stretch>
                  </pic:blipFill>
                  <pic:spPr>
                    <a:xfrm>
                      <a:off x="0" y="0"/>
                      <a:ext cx="2143276" cy="800769"/>
                    </a:xfrm>
                    <a:prstGeom prst="rect">
                      <a:avLst/>
                    </a:prstGeom>
                    <a:ln/>
                  </pic:spPr>
                </pic:pic>
              </a:graphicData>
            </a:graphic>
          </wp:anchor>
        </w:drawing>
      </w:r>
      <w:r w:rsidRPr="006045D1">
        <w:rPr>
          <w:rFonts w:ascii="Arial" w:eastAsia="Arial" w:hAnsi="Arial" w:cs="Arial"/>
          <w:lang w:val="es-ES"/>
        </w:rPr>
        <w:t>NOTA DE PRENSA</w:t>
      </w:r>
    </w:p>
    <w:p w14:paraId="66746C79" w14:textId="77777777" w:rsidR="00C76EC1" w:rsidRPr="006045D1" w:rsidRDefault="00C76EC1">
      <w:pPr>
        <w:jc w:val="both"/>
        <w:rPr>
          <w:rFonts w:ascii="Arial" w:eastAsia="Arial" w:hAnsi="Arial" w:cs="Arial"/>
          <w:sz w:val="12"/>
          <w:szCs w:val="12"/>
          <w:lang w:val="es-ES"/>
        </w:rPr>
      </w:pPr>
    </w:p>
    <w:p w14:paraId="66746C7A" w14:textId="77777777" w:rsidR="00C76EC1" w:rsidRPr="006045D1" w:rsidRDefault="00C76EC1">
      <w:pPr>
        <w:jc w:val="both"/>
        <w:rPr>
          <w:rFonts w:ascii="Arial" w:eastAsia="Arial" w:hAnsi="Arial" w:cs="Arial"/>
          <w:sz w:val="14"/>
          <w:szCs w:val="14"/>
          <w:lang w:val="es-ES"/>
        </w:rPr>
      </w:pPr>
    </w:p>
    <w:p w14:paraId="66746C7B" w14:textId="77777777" w:rsidR="00C76EC1" w:rsidRPr="006045D1" w:rsidRDefault="006045D1">
      <w:pPr>
        <w:jc w:val="center"/>
        <w:rPr>
          <w:rFonts w:ascii="Arial" w:eastAsia="Arial" w:hAnsi="Arial" w:cs="Arial"/>
          <w:sz w:val="28"/>
          <w:szCs w:val="28"/>
          <w:lang w:val="es-ES"/>
        </w:rPr>
      </w:pPr>
      <w:r w:rsidRPr="006045D1">
        <w:rPr>
          <w:rFonts w:ascii="Arial" w:eastAsia="Arial" w:hAnsi="Arial" w:cs="Arial"/>
          <w:sz w:val="48"/>
          <w:szCs w:val="48"/>
          <w:lang w:val="es-ES"/>
        </w:rPr>
        <w:t xml:space="preserve">La 9ª edición del Festival </w:t>
      </w:r>
      <w:r w:rsidRPr="006045D1">
        <w:rPr>
          <w:rFonts w:ascii="Arial" w:eastAsia="Arial" w:hAnsi="Arial" w:cs="Arial"/>
          <w:b/>
          <w:sz w:val="48"/>
          <w:szCs w:val="48"/>
          <w:lang w:val="es-ES"/>
        </w:rPr>
        <w:t>BACH</w:t>
      </w:r>
      <w:r w:rsidRPr="006045D1">
        <w:rPr>
          <w:rFonts w:ascii="Arial" w:eastAsia="Arial" w:hAnsi="Arial" w:cs="Arial"/>
          <w:sz w:val="48"/>
          <w:szCs w:val="48"/>
          <w:lang w:val="es-ES"/>
        </w:rPr>
        <w:t>CELONA arranca mañana</w:t>
      </w:r>
      <w:r w:rsidRPr="006045D1">
        <w:rPr>
          <w:rFonts w:ascii="Arial" w:eastAsia="Arial" w:hAnsi="Arial" w:cs="Arial"/>
          <w:sz w:val="48"/>
          <w:szCs w:val="48"/>
          <w:lang w:val="es-ES"/>
        </w:rPr>
        <w:br/>
      </w:r>
    </w:p>
    <w:p w14:paraId="66746C7C" w14:textId="77777777" w:rsidR="00C76EC1" w:rsidRPr="006045D1" w:rsidRDefault="006045D1">
      <w:pPr>
        <w:numPr>
          <w:ilvl w:val="0"/>
          <w:numId w:val="1"/>
        </w:numPr>
        <w:spacing w:line="276" w:lineRule="auto"/>
        <w:jc w:val="center"/>
        <w:rPr>
          <w:rFonts w:ascii="Arial" w:eastAsia="Arial" w:hAnsi="Arial" w:cs="Arial"/>
          <w:i/>
          <w:sz w:val="22"/>
          <w:szCs w:val="22"/>
          <w:lang w:val="es-ES"/>
        </w:rPr>
      </w:pPr>
      <w:r w:rsidRPr="006045D1">
        <w:rPr>
          <w:rFonts w:ascii="Arial" w:eastAsia="Arial" w:hAnsi="Arial" w:cs="Arial"/>
          <w:i/>
          <w:sz w:val="22"/>
          <w:szCs w:val="22"/>
          <w:lang w:val="es-ES"/>
        </w:rPr>
        <w:t xml:space="preserve">El concierto inaugural, a cargo del prestigioso violinista </w:t>
      </w:r>
      <w:proofErr w:type="spellStart"/>
      <w:r w:rsidRPr="006045D1">
        <w:rPr>
          <w:rFonts w:ascii="Arial" w:eastAsia="Arial" w:hAnsi="Arial" w:cs="Arial"/>
          <w:i/>
          <w:sz w:val="22"/>
          <w:szCs w:val="22"/>
          <w:lang w:val="es-ES"/>
        </w:rPr>
        <w:t>Shunske</w:t>
      </w:r>
      <w:proofErr w:type="spellEnd"/>
      <w:r w:rsidRPr="006045D1">
        <w:rPr>
          <w:rFonts w:ascii="Arial" w:eastAsia="Arial" w:hAnsi="Arial" w:cs="Arial"/>
          <w:i/>
          <w:sz w:val="22"/>
          <w:szCs w:val="22"/>
          <w:lang w:val="es-ES"/>
        </w:rPr>
        <w:t xml:space="preserve"> Sato, abordará dos cantatas de Bach que incorporan pequeños tesoros de música instrumental</w:t>
      </w:r>
    </w:p>
    <w:p w14:paraId="66746C7D" w14:textId="77777777" w:rsidR="00C76EC1" w:rsidRPr="006045D1" w:rsidRDefault="00C76EC1">
      <w:pPr>
        <w:spacing w:line="276" w:lineRule="auto"/>
        <w:ind w:left="720"/>
        <w:jc w:val="center"/>
        <w:rPr>
          <w:rFonts w:ascii="Arial" w:eastAsia="Arial" w:hAnsi="Arial" w:cs="Arial"/>
          <w:i/>
          <w:sz w:val="22"/>
          <w:szCs w:val="22"/>
          <w:lang w:val="es-ES"/>
        </w:rPr>
      </w:pPr>
    </w:p>
    <w:p w14:paraId="66746C7E" w14:textId="77777777" w:rsidR="00C76EC1" w:rsidRPr="006045D1" w:rsidRDefault="006045D1">
      <w:pPr>
        <w:numPr>
          <w:ilvl w:val="0"/>
          <w:numId w:val="1"/>
        </w:numPr>
        <w:spacing w:line="276" w:lineRule="auto"/>
        <w:jc w:val="center"/>
        <w:rPr>
          <w:rFonts w:ascii="Arial" w:eastAsia="Arial" w:hAnsi="Arial" w:cs="Arial"/>
          <w:i/>
          <w:sz w:val="22"/>
          <w:szCs w:val="22"/>
          <w:lang w:val="es-ES"/>
        </w:rPr>
      </w:pPr>
      <w:r w:rsidRPr="006045D1">
        <w:rPr>
          <w:rFonts w:ascii="Arial" w:eastAsia="Arial" w:hAnsi="Arial" w:cs="Arial"/>
          <w:i/>
          <w:sz w:val="22"/>
          <w:szCs w:val="22"/>
          <w:lang w:val="es-ES"/>
        </w:rPr>
        <w:t xml:space="preserve">Dando un paso más allá, el Festival acogerá conciertos que ponen a prueba el virtuosismo de los artistas, como es el caso de "Más allá de la Suite (I)", con Clara </w:t>
      </w:r>
      <w:proofErr w:type="spellStart"/>
      <w:r w:rsidRPr="006045D1">
        <w:rPr>
          <w:rFonts w:ascii="Arial" w:eastAsia="Arial" w:hAnsi="Arial" w:cs="Arial"/>
          <w:i/>
          <w:sz w:val="22"/>
          <w:szCs w:val="22"/>
          <w:lang w:val="es-ES"/>
        </w:rPr>
        <w:t>Pouvreau</w:t>
      </w:r>
      <w:proofErr w:type="spellEnd"/>
      <w:r w:rsidRPr="006045D1">
        <w:rPr>
          <w:rFonts w:ascii="Arial" w:eastAsia="Arial" w:hAnsi="Arial" w:cs="Arial"/>
          <w:i/>
          <w:sz w:val="22"/>
          <w:szCs w:val="22"/>
          <w:lang w:val="es-ES"/>
        </w:rPr>
        <w:t>, que asumirá el reto de interpretar una sonata escrita por violín y adaptada para violonchelo</w:t>
      </w:r>
    </w:p>
    <w:p w14:paraId="66746C7F" w14:textId="77777777" w:rsidR="00C76EC1" w:rsidRPr="006045D1" w:rsidRDefault="00C76EC1">
      <w:pPr>
        <w:spacing w:line="276" w:lineRule="auto"/>
        <w:ind w:left="720"/>
        <w:jc w:val="center"/>
        <w:rPr>
          <w:rFonts w:ascii="Arial" w:eastAsia="Arial" w:hAnsi="Arial" w:cs="Arial"/>
          <w:i/>
          <w:sz w:val="22"/>
          <w:szCs w:val="22"/>
          <w:lang w:val="es-ES"/>
        </w:rPr>
      </w:pPr>
    </w:p>
    <w:p w14:paraId="66746C80" w14:textId="77777777" w:rsidR="00C76EC1" w:rsidRPr="006045D1" w:rsidRDefault="006045D1">
      <w:pPr>
        <w:numPr>
          <w:ilvl w:val="0"/>
          <w:numId w:val="1"/>
        </w:numPr>
        <w:spacing w:line="276" w:lineRule="auto"/>
        <w:jc w:val="center"/>
        <w:rPr>
          <w:rFonts w:ascii="Arial" w:eastAsia="Arial" w:hAnsi="Arial" w:cs="Arial"/>
          <w:i/>
          <w:sz w:val="22"/>
          <w:szCs w:val="22"/>
          <w:lang w:val="es-ES"/>
        </w:rPr>
      </w:pPr>
      <w:r w:rsidRPr="006045D1">
        <w:rPr>
          <w:rFonts w:ascii="Arial" w:eastAsia="Arial" w:hAnsi="Arial" w:cs="Arial"/>
          <w:i/>
          <w:sz w:val="22"/>
          <w:szCs w:val="22"/>
          <w:lang w:val="es-ES"/>
        </w:rPr>
        <w:t xml:space="preserve">El Festival apuesta por la recuperación del patrimonio musical local con un homenaje al compositor renacentista Joan </w:t>
      </w:r>
      <w:proofErr w:type="spellStart"/>
      <w:r w:rsidRPr="006045D1">
        <w:rPr>
          <w:rFonts w:ascii="Arial" w:eastAsia="Arial" w:hAnsi="Arial" w:cs="Arial"/>
          <w:i/>
          <w:sz w:val="22"/>
          <w:szCs w:val="22"/>
          <w:lang w:val="es-ES"/>
        </w:rPr>
        <w:t>Brudieu</w:t>
      </w:r>
      <w:proofErr w:type="spellEnd"/>
      <w:r w:rsidRPr="006045D1">
        <w:rPr>
          <w:rFonts w:ascii="Arial" w:eastAsia="Arial" w:hAnsi="Arial" w:cs="Arial"/>
          <w:i/>
          <w:sz w:val="22"/>
          <w:szCs w:val="22"/>
          <w:lang w:val="es-ES"/>
        </w:rPr>
        <w:t xml:space="preserve"> en el concierto "Bach al Pi"</w:t>
      </w:r>
    </w:p>
    <w:p w14:paraId="66746C81" w14:textId="77777777" w:rsidR="00C76EC1" w:rsidRPr="006045D1" w:rsidRDefault="00C76EC1">
      <w:pPr>
        <w:jc w:val="both"/>
        <w:rPr>
          <w:rFonts w:ascii="Arial" w:eastAsia="Arial" w:hAnsi="Arial" w:cs="Arial"/>
          <w:lang w:val="es-ES"/>
        </w:rPr>
      </w:pPr>
    </w:p>
    <w:p w14:paraId="66746C82"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b/>
          <w:sz w:val="12"/>
          <w:szCs w:val="12"/>
          <w:lang w:val="es-ES"/>
        </w:rPr>
        <w:br/>
      </w:r>
      <w:r w:rsidRPr="006045D1">
        <w:rPr>
          <w:rFonts w:ascii="Arial" w:eastAsia="Arial" w:hAnsi="Arial" w:cs="Arial"/>
          <w:b/>
          <w:sz w:val="22"/>
          <w:szCs w:val="22"/>
          <w:lang w:val="es-ES"/>
        </w:rPr>
        <w:t>Barcelona, 30 de junio de 2021.-</w:t>
      </w:r>
      <w:r w:rsidRPr="006045D1">
        <w:rPr>
          <w:rFonts w:ascii="Arial" w:eastAsia="Arial" w:hAnsi="Arial" w:cs="Arial"/>
          <w:sz w:val="22"/>
          <w:szCs w:val="22"/>
          <w:lang w:val="es-ES"/>
        </w:rPr>
        <w:t xml:space="preserve"> La 9ª edición del Festival </w:t>
      </w:r>
      <w:r w:rsidRPr="006045D1">
        <w:rPr>
          <w:rFonts w:ascii="Arial" w:eastAsia="Arial" w:hAnsi="Arial" w:cs="Arial"/>
          <w:b/>
          <w:sz w:val="22"/>
          <w:szCs w:val="22"/>
          <w:lang w:val="es-ES"/>
        </w:rPr>
        <w:t>BACH</w:t>
      </w:r>
      <w:r w:rsidRPr="006045D1">
        <w:rPr>
          <w:rFonts w:ascii="Arial" w:eastAsia="Arial" w:hAnsi="Arial" w:cs="Arial"/>
          <w:sz w:val="22"/>
          <w:szCs w:val="22"/>
          <w:lang w:val="es-ES"/>
        </w:rPr>
        <w:t xml:space="preserve">CELONA, dedicado al compositor alemán J.S. Bach, empieza mañana. Hasta el 8 de julio, el público podrá disfrutar de una programación variada con 11 propuestas que gravitan entre los formatos clásicos y modernos, con un catálogo de obras conocidas, como las </w:t>
      </w:r>
      <w:r w:rsidRPr="006045D1">
        <w:rPr>
          <w:rFonts w:ascii="Arial" w:eastAsia="Arial" w:hAnsi="Arial" w:cs="Arial"/>
          <w:i/>
          <w:sz w:val="22"/>
          <w:szCs w:val="22"/>
          <w:lang w:val="es-ES"/>
        </w:rPr>
        <w:t>Variaciones Goldberg</w:t>
      </w:r>
      <w:r w:rsidRPr="006045D1">
        <w:rPr>
          <w:rFonts w:ascii="Arial" w:eastAsia="Arial" w:hAnsi="Arial" w:cs="Arial"/>
          <w:sz w:val="22"/>
          <w:szCs w:val="22"/>
          <w:lang w:val="es-ES"/>
        </w:rPr>
        <w:t xml:space="preserve"> o las </w:t>
      </w:r>
      <w:r w:rsidRPr="006045D1">
        <w:rPr>
          <w:rFonts w:ascii="Arial" w:eastAsia="Arial" w:hAnsi="Arial" w:cs="Arial"/>
          <w:i/>
          <w:sz w:val="22"/>
          <w:szCs w:val="22"/>
          <w:lang w:val="es-ES"/>
        </w:rPr>
        <w:t xml:space="preserve">Suites </w:t>
      </w:r>
      <w:r w:rsidRPr="006045D1">
        <w:rPr>
          <w:rFonts w:ascii="Arial" w:eastAsia="Arial" w:hAnsi="Arial" w:cs="Arial"/>
          <w:sz w:val="22"/>
          <w:szCs w:val="22"/>
          <w:lang w:val="es-ES"/>
        </w:rPr>
        <w:t xml:space="preserve">para violonchelo, y otras menos habituales, como los </w:t>
      </w:r>
      <w:r w:rsidRPr="006045D1">
        <w:rPr>
          <w:rFonts w:ascii="Arial" w:eastAsia="Arial" w:hAnsi="Arial" w:cs="Arial"/>
          <w:i/>
          <w:sz w:val="22"/>
          <w:szCs w:val="22"/>
          <w:lang w:val="es-ES"/>
        </w:rPr>
        <w:t xml:space="preserve">motetes </w:t>
      </w:r>
      <w:r w:rsidRPr="006045D1">
        <w:rPr>
          <w:rFonts w:ascii="Arial" w:eastAsia="Arial" w:hAnsi="Arial" w:cs="Arial"/>
          <w:sz w:val="22"/>
          <w:szCs w:val="22"/>
          <w:lang w:val="es-ES"/>
        </w:rPr>
        <w:t>de la familia Bach.</w:t>
      </w:r>
    </w:p>
    <w:p w14:paraId="66746C83" w14:textId="77777777" w:rsidR="00C76EC1" w:rsidRPr="006045D1" w:rsidRDefault="00C76EC1">
      <w:pPr>
        <w:spacing w:line="276" w:lineRule="auto"/>
        <w:jc w:val="both"/>
        <w:rPr>
          <w:rFonts w:ascii="Arial" w:eastAsia="Arial" w:hAnsi="Arial" w:cs="Arial"/>
          <w:sz w:val="22"/>
          <w:szCs w:val="22"/>
          <w:lang w:val="es-ES"/>
        </w:rPr>
      </w:pPr>
    </w:p>
    <w:p w14:paraId="66746C84"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La </w:t>
      </w:r>
      <w:hyperlink r:id="rId8">
        <w:r w:rsidRPr="006045D1">
          <w:rPr>
            <w:rFonts w:ascii="Arial" w:eastAsia="Arial" w:hAnsi="Arial" w:cs="Arial"/>
            <w:color w:val="1155CC"/>
            <w:sz w:val="22"/>
            <w:szCs w:val="22"/>
            <w:u w:val="single"/>
            <w:lang w:val="es-ES"/>
          </w:rPr>
          <w:t>inauguración</w:t>
        </w:r>
      </w:hyperlink>
      <w:hyperlink r:id="rId9">
        <w:r w:rsidRPr="006045D1">
          <w:rPr>
            <w:rFonts w:ascii="Arial" w:eastAsia="Arial" w:hAnsi="Arial" w:cs="Arial"/>
            <w:color w:val="1155CC"/>
            <w:sz w:val="22"/>
            <w:szCs w:val="22"/>
            <w:lang w:val="es-ES"/>
          </w:rPr>
          <w:t xml:space="preserve"> </w:t>
        </w:r>
      </w:hyperlink>
      <w:r w:rsidRPr="006045D1">
        <w:rPr>
          <w:rFonts w:ascii="Arial" w:eastAsia="Arial" w:hAnsi="Arial" w:cs="Arial"/>
          <w:sz w:val="22"/>
          <w:szCs w:val="22"/>
          <w:lang w:val="es-ES"/>
        </w:rPr>
        <w:t xml:space="preserve">del Festival este jueves contará con la participación destacada de </w:t>
      </w:r>
      <w:proofErr w:type="spellStart"/>
      <w:r w:rsidRPr="006045D1">
        <w:rPr>
          <w:rFonts w:ascii="Arial" w:eastAsia="Arial" w:hAnsi="Arial" w:cs="Arial"/>
          <w:sz w:val="22"/>
          <w:szCs w:val="22"/>
          <w:lang w:val="es-ES"/>
        </w:rPr>
        <w:t>Shunske</w:t>
      </w:r>
      <w:proofErr w:type="spellEnd"/>
      <w:r w:rsidRPr="006045D1">
        <w:rPr>
          <w:rFonts w:ascii="Arial" w:eastAsia="Arial" w:hAnsi="Arial" w:cs="Arial"/>
          <w:sz w:val="22"/>
          <w:szCs w:val="22"/>
          <w:lang w:val="es-ES"/>
        </w:rPr>
        <w:t xml:space="preserve"> Sato, violinista y director de referencia en el ámbito bachiano. Reconocido por sus interpretaciones cautivadoras, tanto con instrumentos modernos como históricos, Sato vuelve por tercera vez al Festival </w:t>
      </w:r>
      <w:r w:rsidRPr="006045D1">
        <w:rPr>
          <w:rFonts w:ascii="Arial" w:eastAsia="Arial" w:hAnsi="Arial" w:cs="Arial"/>
          <w:b/>
          <w:sz w:val="22"/>
          <w:szCs w:val="22"/>
          <w:lang w:val="es-ES"/>
        </w:rPr>
        <w:t>BACH</w:t>
      </w:r>
      <w:r w:rsidRPr="006045D1">
        <w:rPr>
          <w:rFonts w:ascii="Arial" w:eastAsia="Arial" w:hAnsi="Arial" w:cs="Arial"/>
          <w:sz w:val="22"/>
          <w:szCs w:val="22"/>
          <w:lang w:val="es-ES"/>
        </w:rPr>
        <w:t xml:space="preserve">CELONA con un repertorio singular de </w:t>
      </w:r>
      <w:r w:rsidRPr="006045D1">
        <w:rPr>
          <w:rFonts w:ascii="Arial" w:eastAsia="Arial" w:hAnsi="Arial" w:cs="Arial"/>
          <w:i/>
          <w:sz w:val="22"/>
          <w:szCs w:val="22"/>
          <w:lang w:val="es-ES"/>
        </w:rPr>
        <w:t xml:space="preserve">cantatas </w:t>
      </w:r>
      <w:r w:rsidRPr="006045D1">
        <w:rPr>
          <w:rFonts w:ascii="Arial" w:eastAsia="Arial" w:hAnsi="Arial" w:cs="Arial"/>
          <w:sz w:val="22"/>
          <w:szCs w:val="22"/>
          <w:lang w:val="es-ES"/>
        </w:rPr>
        <w:t xml:space="preserve">de </w:t>
      </w:r>
      <w:proofErr w:type="spellStart"/>
      <w:r w:rsidRPr="006045D1">
        <w:rPr>
          <w:rFonts w:ascii="Arial" w:eastAsia="Arial" w:hAnsi="Arial" w:cs="Arial"/>
          <w:sz w:val="22"/>
          <w:szCs w:val="22"/>
          <w:lang w:val="es-ES"/>
        </w:rPr>
        <w:t>J.</w:t>
      </w:r>
      <w:proofErr w:type="gramStart"/>
      <w:r w:rsidRPr="006045D1">
        <w:rPr>
          <w:rFonts w:ascii="Arial" w:eastAsia="Arial" w:hAnsi="Arial" w:cs="Arial"/>
          <w:sz w:val="22"/>
          <w:szCs w:val="22"/>
          <w:lang w:val="es-ES"/>
        </w:rPr>
        <w:t>S.Bach</w:t>
      </w:r>
      <w:proofErr w:type="spellEnd"/>
      <w:proofErr w:type="gramEnd"/>
      <w:r w:rsidRPr="006045D1">
        <w:rPr>
          <w:rFonts w:ascii="Arial" w:eastAsia="Arial" w:hAnsi="Arial" w:cs="Arial"/>
          <w:sz w:val="22"/>
          <w:szCs w:val="22"/>
          <w:lang w:val="es-ES"/>
        </w:rPr>
        <w:t xml:space="preserve"> que incluyen movimientos virtuosos de los conciertos instrumentales para violín y oboe. Las cantatas serán también las protagonistas del concierto "</w:t>
      </w:r>
      <w:hyperlink r:id="rId10">
        <w:r w:rsidRPr="006045D1">
          <w:rPr>
            <w:rFonts w:ascii="Arial" w:eastAsia="Arial" w:hAnsi="Arial" w:cs="Arial"/>
            <w:color w:val="1155CC"/>
            <w:sz w:val="22"/>
            <w:szCs w:val="22"/>
            <w:u w:val="single"/>
            <w:lang w:val="es-ES"/>
          </w:rPr>
          <w:t>Bach en la Merc</w:t>
        </w:r>
      </w:hyperlink>
      <w:hyperlink r:id="rId11">
        <w:r w:rsidRPr="006045D1">
          <w:rPr>
            <w:rFonts w:ascii="Arial" w:eastAsia="Arial" w:hAnsi="Arial" w:cs="Arial"/>
            <w:color w:val="1155CC"/>
            <w:sz w:val="22"/>
            <w:szCs w:val="22"/>
            <w:u w:val="single"/>
            <w:lang w:val="es-ES"/>
          </w:rPr>
          <w:t>è</w:t>
        </w:r>
      </w:hyperlink>
      <w:r w:rsidRPr="006045D1">
        <w:rPr>
          <w:rFonts w:ascii="Arial" w:eastAsia="Arial" w:hAnsi="Arial" w:cs="Arial"/>
          <w:sz w:val="22"/>
          <w:szCs w:val="22"/>
          <w:lang w:val="es-ES"/>
        </w:rPr>
        <w:t>" que, junto con cantantes y organistas de la ESMUC, invita a hacer un recorrido alrededor de las cantatas más icónicas de Bach, con arias y transcripciones de las sinfonías instrumentales.</w:t>
      </w:r>
    </w:p>
    <w:p w14:paraId="66746C85" w14:textId="77777777" w:rsidR="00C76EC1" w:rsidRPr="006045D1" w:rsidRDefault="00C76EC1">
      <w:pPr>
        <w:spacing w:line="276" w:lineRule="auto"/>
        <w:jc w:val="both"/>
        <w:rPr>
          <w:rFonts w:ascii="Arial" w:eastAsia="Arial" w:hAnsi="Arial" w:cs="Arial"/>
          <w:sz w:val="22"/>
          <w:szCs w:val="22"/>
          <w:lang w:val="es-ES"/>
        </w:rPr>
      </w:pPr>
    </w:p>
    <w:p w14:paraId="66746C86"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El Festival dedicará dos conciertos a las </w:t>
      </w:r>
      <w:r w:rsidRPr="006045D1">
        <w:rPr>
          <w:rFonts w:ascii="Arial" w:eastAsia="Arial" w:hAnsi="Arial" w:cs="Arial"/>
          <w:i/>
          <w:sz w:val="22"/>
          <w:szCs w:val="22"/>
          <w:lang w:val="es-ES"/>
        </w:rPr>
        <w:t>Variaciones Goldberg</w:t>
      </w:r>
      <w:r w:rsidRPr="006045D1">
        <w:rPr>
          <w:rFonts w:ascii="Arial" w:eastAsia="Arial" w:hAnsi="Arial" w:cs="Arial"/>
          <w:sz w:val="22"/>
          <w:szCs w:val="22"/>
          <w:lang w:val="es-ES"/>
        </w:rPr>
        <w:t>. Por un lado, "</w:t>
      </w:r>
      <w:hyperlink r:id="rId12">
        <w:r w:rsidRPr="006045D1">
          <w:rPr>
            <w:rFonts w:ascii="Arial" w:eastAsia="Arial" w:hAnsi="Arial" w:cs="Arial"/>
            <w:color w:val="1155CC"/>
            <w:sz w:val="22"/>
            <w:szCs w:val="22"/>
            <w:u w:val="single"/>
            <w:lang w:val="es-ES"/>
          </w:rPr>
          <w:t>Bach Noctámbulo</w:t>
        </w:r>
      </w:hyperlink>
      <w:r w:rsidRPr="006045D1">
        <w:rPr>
          <w:rFonts w:ascii="Arial" w:eastAsia="Arial" w:hAnsi="Arial" w:cs="Arial"/>
          <w:sz w:val="22"/>
          <w:szCs w:val="22"/>
          <w:lang w:val="es-ES"/>
        </w:rPr>
        <w:t>", con Inés Moreno al clave, ofrece una propuesta con un formato original en la que el público se sentará en tumbonas de playa en lugar de sillas (entradas agotadas). Por otra parte, en el concierto "</w:t>
      </w:r>
      <w:proofErr w:type="spellStart"/>
      <w:r w:rsidRPr="006045D1">
        <w:rPr>
          <w:lang w:val="es-ES"/>
        </w:rPr>
        <w:fldChar w:fldCharType="begin"/>
      </w:r>
      <w:r w:rsidRPr="006045D1">
        <w:rPr>
          <w:lang w:val="es-ES"/>
        </w:rPr>
        <w:instrText xml:space="preserve"> HYPERLINK "https://www.bachcelona.com/es/events/gaudint-bach/" \h </w:instrText>
      </w:r>
      <w:r w:rsidRPr="006045D1">
        <w:rPr>
          <w:lang w:val="es-ES"/>
        </w:rPr>
      </w:r>
      <w:r w:rsidRPr="006045D1">
        <w:rPr>
          <w:lang w:val="es-ES"/>
        </w:rPr>
        <w:fldChar w:fldCharType="separate"/>
      </w:r>
      <w:r w:rsidRPr="006045D1">
        <w:rPr>
          <w:rFonts w:ascii="Arial" w:eastAsia="Arial" w:hAnsi="Arial" w:cs="Arial"/>
          <w:color w:val="1155CC"/>
          <w:sz w:val="22"/>
          <w:szCs w:val="22"/>
          <w:u w:val="single"/>
          <w:lang w:val="es-ES"/>
        </w:rPr>
        <w:t>Gaudint</w:t>
      </w:r>
      <w:proofErr w:type="spellEnd"/>
      <w:r w:rsidRPr="006045D1">
        <w:rPr>
          <w:rFonts w:ascii="Arial" w:eastAsia="Arial" w:hAnsi="Arial" w:cs="Arial"/>
          <w:color w:val="1155CC"/>
          <w:sz w:val="22"/>
          <w:szCs w:val="22"/>
          <w:u w:val="single"/>
          <w:lang w:val="es-ES"/>
        </w:rPr>
        <w:t xml:space="preserve"> Bach</w:t>
      </w:r>
      <w:r w:rsidRPr="006045D1">
        <w:rPr>
          <w:rFonts w:ascii="Arial" w:eastAsia="Arial" w:hAnsi="Arial" w:cs="Arial"/>
          <w:color w:val="1155CC"/>
          <w:sz w:val="22"/>
          <w:szCs w:val="22"/>
          <w:u w:val="single"/>
          <w:lang w:val="es-ES"/>
        </w:rPr>
        <w:fldChar w:fldCharType="end"/>
      </w:r>
      <w:r w:rsidRPr="006045D1">
        <w:rPr>
          <w:rFonts w:ascii="Arial" w:eastAsia="Arial" w:hAnsi="Arial" w:cs="Arial"/>
          <w:sz w:val="22"/>
          <w:szCs w:val="22"/>
          <w:lang w:val="es-ES"/>
        </w:rPr>
        <w:t xml:space="preserve">" </w:t>
      </w:r>
      <w:r w:rsidRPr="006045D1">
        <w:rPr>
          <w:rFonts w:ascii="Arial" w:eastAsia="Arial" w:hAnsi="Arial" w:cs="Arial"/>
          <w:color w:val="4D5156"/>
          <w:sz w:val="22"/>
          <w:szCs w:val="22"/>
          <w:highlight w:val="white"/>
          <w:lang w:val="es-ES"/>
        </w:rPr>
        <w:t>—</w:t>
      </w:r>
      <w:r w:rsidRPr="006045D1">
        <w:rPr>
          <w:rFonts w:ascii="Arial" w:eastAsia="Arial" w:hAnsi="Arial" w:cs="Arial"/>
          <w:sz w:val="22"/>
          <w:szCs w:val="22"/>
          <w:lang w:val="es-ES"/>
        </w:rPr>
        <w:t>la clausura del Festival</w:t>
      </w:r>
      <w:r w:rsidRPr="006045D1">
        <w:rPr>
          <w:rFonts w:ascii="Arial" w:eastAsia="Arial" w:hAnsi="Arial" w:cs="Arial"/>
          <w:color w:val="4D5156"/>
          <w:sz w:val="22"/>
          <w:szCs w:val="22"/>
          <w:highlight w:val="white"/>
          <w:lang w:val="es-ES"/>
        </w:rPr>
        <w:t>—</w:t>
      </w:r>
      <w:r w:rsidRPr="006045D1">
        <w:rPr>
          <w:rFonts w:ascii="Arial" w:eastAsia="Arial" w:hAnsi="Arial" w:cs="Arial"/>
          <w:sz w:val="22"/>
          <w:szCs w:val="22"/>
          <w:lang w:val="es-ES"/>
        </w:rPr>
        <w:t xml:space="preserve">, los músicos Kai </w:t>
      </w:r>
      <w:proofErr w:type="spellStart"/>
      <w:r w:rsidRPr="006045D1">
        <w:rPr>
          <w:rFonts w:ascii="Arial" w:eastAsia="Arial" w:hAnsi="Arial" w:cs="Arial"/>
          <w:sz w:val="22"/>
          <w:szCs w:val="22"/>
          <w:lang w:val="es-ES"/>
        </w:rPr>
        <w:t>Gleusteen</w:t>
      </w:r>
      <w:proofErr w:type="spellEnd"/>
      <w:r w:rsidRPr="006045D1">
        <w:rPr>
          <w:rFonts w:ascii="Arial" w:eastAsia="Arial" w:hAnsi="Arial" w:cs="Arial"/>
          <w:sz w:val="22"/>
          <w:szCs w:val="22"/>
          <w:lang w:val="es-ES"/>
        </w:rPr>
        <w:t>, Albert Coronado y Oscar Alabau, del Gran Teatro del Liceo, interpretarán esta obra emblemática de Bach con cuerda.</w:t>
      </w:r>
    </w:p>
    <w:p w14:paraId="66746C87" w14:textId="77777777" w:rsidR="00C76EC1" w:rsidRPr="006045D1" w:rsidRDefault="00C76EC1">
      <w:pPr>
        <w:spacing w:line="276" w:lineRule="auto"/>
        <w:jc w:val="both"/>
        <w:rPr>
          <w:rFonts w:ascii="Arial" w:eastAsia="Arial" w:hAnsi="Arial" w:cs="Arial"/>
          <w:sz w:val="22"/>
          <w:szCs w:val="22"/>
          <w:lang w:val="es-ES"/>
        </w:rPr>
      </w:pPr>
    </w:p>
    <w:p w14:paraId="66746C88"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Por primera vez, el Festival </w:t>
      </w:r>
      <w:r w:rsidRPr="006045D1">
        <w:rPr>
          <w:rFonts w:ascii="Arial" w:eastAsia="Arial" w:hAnsi="Arial" w:cs="Arial"/>
          <w:b/>
          <w:sz w:val="22"/>
          <w:szCs w:val="22"/>
          <w:lang w:val="es-ES"/>
        </w:rPr>
        <w:t>BACH</w:t>
      </w:r>
      <w:r w:rsidRPr="006045D1">
        <w:rPr>
          <w:rFonts w:ascii="Arial" w:eastAsia="Arial" w:hAnsi="Arial" w:cs="Arial"/>
          <w:sz w:val="22"/>
          <w:szCs w:val="22"/>
          <w:lang w:val="es-ES"/>
        </w:rPr>
        <w:t xml:space="preserve">CELONA acogerá un concierto para niños de 0 a 4 años. La </w:t>
      </w:r>
      <w:proofErr w:type="spellStart"/>
      <w:r w:rsidRPr="006045D1">
        <w:rPr>
          <w:rFonts w:ascii="Arial" w:eastAsia="Arial" w:hAnsi="Arial" w:cs="Arial"/>
          <w:sz w:val="22"/>
          <w:szCs w:val="22"/>
          <w:lang w:val="es-ES"/>
        </w:rPr>
        <w:t>Companyia</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Com</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Sona</w:t>
      </w:r>
      <w:proofErr w:type="spellEnd"/>
      <w:r w:rsidRPr="006045D1">
        <w:rPr>
          <w:rFonts w:ascii="Arial" w:eastAsia="Arial" w:hAnsi="Arial" w:cs="Arial"/>
          <w:sz w:val="22"/>
          <w:szCs w:val="22"/>
          <w:lang w:val="es-ES"/>
        </w:rPr>
        <w:t xml:space="preserve">, formada por Oriol Aguilar, </w:t>
      </w:r>
      <w:proofErr w:type="spellStart"/>
      <w:r w:rsidRPr="006045D1">
        <w:rPr>
          <w:rFonts w:ascii="Arial" w:eastAsia="Arial" w:hAnsi="Arial" w:cs="Arial"/>
          <w:sz w:val="22"/>
          <w:szCs w:val="22"/>
          <w:lang w:val="es-ES"/>
        </w:rPr>
        <w:t>Marçal</w:t>
      </w:r>
      <w:proofErr w:type="spellEnd"/>
      <w:r w:rsidRPr="006045D1">
        <w:rPr>
          <w:rFonts w:ascii="Arial" w:eastAsia="Arial" w:hAnsi="Arial" w:cs="Arial"/>
          <w:sz w:val="22"/>
          <w:szCs w:val="22"/>
          <w:lang w:val="es-ES"/>
        </w:rPr>
        <w:t xml:space="preserve"> Ayats y Elena Pereta, estrena este sábado "</w:t>
      </w:r>
      <w:hyperlink r:id="rId13">
        <w:r w:rsidRPr="006045D1">
          <w:rPr>
            <w:rFonts w:ascii="Arial" w:eastAsia="Arial" w:hAnsi="Arial" w:cs="Arial"/>
            <w:color w:val="1155CC"/>
            <w:sz w:val="22"/>
            <w:szCs w:val="22"/>
            <w:u w:val="single"/>
            <w:lang w:val="es-ES"/>
          </w:rPr>
          <w:t xml:space="preserve">Ba </w:t>
        </w:r>
        <w:proofErr w:type="spellStart"/>
        <w:r w:rsidRPr="006045D1">
          <w:rPr>
            <w:rFonts w:ascii="Arial" w:eastAsia="Arial" w:hAnsi="Arial" w:cs="Arial"/>
            <w:color w:val="1155CC"/>
            <w:sz w:val="22"/>
            <w:szCs w:val="22"/>
            <w:u w:val="single"/>
            <w:lang w:val="es-ES"/>
          </w:rPr>
          <w:t>Ba</w:t>
        </w:r>
        <w:proofErr w:type="spellEnd"/>
        <w:r w:rsidRPr="006045D1">
          <w:rPr>
            <w:rFonts w:ascii="Arial" w:eastAsia="Arial" w:hAnsi="Arial" w:cs="Arial"/>
            <w:color w:val="1155CC"/>
            <w:sz w:val="22"/>
            <w:szCs w:val="22"/>
            <w:u w:val="single"/>
            <w:lang w:val="es-ES"/>
          </w:rPr>
          <w:t xml:space="preserve"> Bach</w:t>
        </w:r>
      </w:hyperlink>
      <w:r w:rsidRPr="006045D1">
        <w:rPr>
          <w:rFonts w:ascii="Arial" w:eastAsia="Arial" w:hAnsi="Arial" w:cs="Arial"/>
          <w:sz w:val="22"/>
          <w:szCs w:val="22"/>
          <w:lang w:val="es-ES"/>
        </w:rPr>
        <w:t>!", un espectáculo lúdico donde la música inspirada en melodías de J.S. Bach anima a los más pequeños a hacer volar la imaginación a través del sonido, los instrumentos, las vocalizaciones y las inflexiones de la voz.</w:t>
      </w:r>
    </w:p>
    <w:p w14:paraId="66746C89"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lastRenderedPageBreak/>
        <w:t xml:space="preserve">Con los conciertos "Más allá de la Suite (I y II)", </w:t>
      </w:r>
      <w:hyperlink r:id="rId14">
        <w:r w:rsidRPr="006045D1">
          <w:rPr>
            <w:rFonts w:ascii="Arial" w:eastAsia="Arial" w:hAnsi="Arial" w:cs="Arial"/>
            <w:color w:val="1155CC"/>
            <w:sz w:val="22"/>
            <w:szCs w:val="22"/>
            <w:u w:val="single"/>
            <w:lang w:val="es-ES"/>
          </w:rPr>
          <w:t xml:space="preserve">Clara </w:t>
        </w:r>
        <w:proofErr w:type="spellStart"/>
        <w:r w:rsidRPr="006045D1">
          <w:rPr>
            <w:rFonts w:ascii="Arial" w:eastAsia="Arial" w:hAnsi="Arial" w:cs="Arial"/>
            <w:color w:val="1155CC"/>
            <w:sz w:val="22"/>
            <w:szCs w:val="22"/>
            <w:u w:val="single"/>
            <w:lang w:val="es-ES"/>
          </w:rPr>
          <w:t>Pouvreau</w:t>
        </w:r>
        <w:proofErr w:type="spellEnd"/>
      </w:hyperlink>
      <w:r w:rsidRPr="006045D1">
        <w:rPr>
          <w:rFonts w:ascii="Arial" w:eastAsia="Arial" w:hAnsi="Arial" w:cs="Arial"/>
          <w:sz w:val="22"/>
          <w:szCs w:val="22"/>
          <w:lang w:val="es-ES"/>
        </w:rPr>
        <w:t xml:space="preserve"> y </w:t>
      </w:r>
      <w:hyperlink r:id="rId15">
        <w:proofErr w:type="spellStart"/>
        <w:r w:rsidRPr="006045D1">
          <w:rPr>
            <w:rFonts w:ascii="Arial" w:eastAsia="Arial" w:hAnsi="Arial" w:cs="Arial"/>
            <w:color w:val="1155CC"/>
            <w:sz w:val="22"/>
            <w:szCs w:val="22"/>
            <w:u w:val="single"/>
            <w:lang w:val="es-ES"/>
          </w:rPr>
          <w:t>Markku</w:t>
        </w:r>
        <w:proofErr w:type="spellEnd"/>
        <w:r w:rsidRPr="006045D1">
          <w:rPr>
            <w:rFonts w:ascii="Arial" w:eastAsia="Arial" w:hAnsi="Arial" w:cs="Arial"/>
            <w:color w:val="1155CC"/>
            <w:sz w:val="22"/>
            <w:szCs w:val="22"/>
            <w:u w:val="single"/>
            <w:lang w:val="es-ES"/>
          </w:rPr>
          <w:t xml:space="preserve"> </w:t>
        </w:r>
        <w:proofErr w:type="spellStart"/>
        <w:r w:rsidRPr="006045D1">
          <w:rPr>
            <w:rFonts w:ascii="Arial" w:eastAsia="Arial" w:hAnsi="Arial" w:cs="Arial"/>
            <w:color w:val="1155CC"/>
            <w:sz w:val="22"/>
            <w:szCs w:val="22"/>
            <w:u w:val="single"/>
            <w:lang w:val="es-ES"/>
          </w:rPr>
          <w:t>Luolajan-Mikkola</w:t>
        </w:r>
        <w:proofErr w:type="spellEnd"/>
      </w:hyperlink>
      <w:r w:rsidRPr="006045D1">
        <w:rPr>
          <w:rFonts w:ascii="Arial" w:eastAsia="Arial" w:hAnsi="Arial" w:cs="Arial"/>
          <w:sz w:val="22"/>
          <w:szCs w:val="22"/>
          <w:lang w:val="es-ES"/>
        </w:rPr>
        <w:t xml:space="preserve"> explorarán este fin de semana las posibilidades técnicas y sonoras del violonchelo. Desmarcándose de los formatos clásicos, tocarán una serie de obras escritas originalmente para violín </w:t>
      </w:r>
      <w:r w:rsidRPr="006045D1">
        <w:rPr>
          <w:rFonts w:ascii="Arial" w:eastAsia="Arial" w:hAnsi="Arial" w:cs="Arial"/>
          <w:color w:val="4D5156"/>
          <w:sz w:val="22"/>
          <w:szCs w:val="22"/>
          <w:highlight w:val="white"/>
          <w:lang w:val="es-ES"/>
        </w:rPr>
        <w:t>—</w:t>
      </w:r>
      <w:r w:rsidRPr="006045D1">
        <w:rPr>
          <w:rFonts w:ascii="Arial" w:eastAsia="Arial" w:hAnsi="Arial" w:cs="Arial"/>
          <w:sz w:val="22"/>
          <w:szCs w:val="22"/>
          <w:lang w:val="es-ES"/>
        </w:rPr>
        <w:t xml:space="preserve">la </w:t>
      </w:r>
      <w:r w:rsidRPr="006045D1">
        <w:rPr>
          <w:rFonts w:ascii="Arial" w:eastAsia="Arial" w:hAnsi="Arial" w:cs="Arial"/>
          <w:i/>
          <w:sz w:val="22"/>
          <w:szCs w:val="22"/>
          <w:lang w:val="es-ES"/>
        </w:rPr>
        <w:t>Sonata núm. 1 en sol menor BWV 1001</w:t>
      </w:r>
      <w:r w:rsidRPr="006045D1">
        <w:rPr>
          <w:rFonts w:ascii="Arial" w:eastAsia="Arial" w:hAnsi="Arial" w:cs="Arial"/>
          <w:sz w:val="22"/>
          <w:szCs w:val="22"/>
          <w:lang w:val="es-ES"/>
        </w:rPr>
        <w:t xml:space="preserve"> y la </w:t>
      </w:r>
      <w:r w:rsidRPr="006045D1">
        <w:rPr>
          <w:rFonts w:ascii="Arial" w:eastAsia="Arial" w:hAnsi="Arial" w:cs="Arial"/>
          <w:i/>
          <w:sz w:val="22"/>
          <w:szCs w:val="22"/>
          <w:lang w:val="es-ES"/>
        </w:rPr>
        <w:t>Partita núm. 2 en sol menor BWV 1004</w:t>
      </w:r>
      <w:r w:rsidRPr="006045D1">
        <w:rPr>
          <w:rFonts w:ascii="Arial" w:eastAsia="Arial" w:hAnsi="Arial" w:cs="Arial"/>
          <w:sz w:val="22"/>
          <w:szCs w:val="22"/>
          <w:lang w:val="es-ES"/>
        </w:rPr>
        <w:t xml:space="preserve">, que incluye la </w:t>
      </w:r>
      <w:proofErr w:type="spellStart"/>
      <w:r w:rsidRPr="006045D1">
        <w:rPr>
          <w:rFonts w:ascii="Arial" w:eastAsia="Arial" w:hAnsi="Arial" w:cs="Arial"/>
          <w:i/>
          <w:sz w:val="22"/>
          <w:szCs w:val="22"/>
          <w:lang w:val="es-ES"/>
        </w:rPr>
        <w:t>Ciaccona</w:t>
      </w:r>
      <w:proofErr w:type="spellEnd"/>
      <w:r w:rsidRPr="006045D1">
        <w:rPr>
          <w:rFonts w:ascii="Arial" w:eastAsia="Arial" w:hAnsi="Arial" w:cs="Arial"/>
          <w:color w:val="4D5156"/>
          <w:sz w:val="22"/>
          <w:szCs w:val="22"/>
          <w:highlight w:val="white"/>
          <w:lang w:val="es-ES"/>
        </w:rPr>
        <w:t>—</w:t>
      </w:r>
      <w:r w:rsidRPr="006045D1">
        <w:rPr>
          <w:rFonts w:ascii="Arial" w:eastAsia="Arial" w:hAnsi="Arial" w:cs="Arial"/>
          <w:i/>
          <w:sz w:val="22"/>
          <w:szCs w:val="22"/>
          <w:lang w:val="es-ES"/>
        </w:rPr>
        <w:t xml:space="preserve"> </w:t>
      </w:r>
      <w:r w:rsidRPr="006045D1">
        <w:rPr>
          <w:rFonts w:ascii="Arial" w:eastAsia="Arial" w:hAnsi="Arial" w:cs="Arial"/>
          <w:sz w:val="22"/>
          <w:szCs w:val="22"/>
          <w:lang w:val="es-ES"/>
        </w:rPr>
        <w:t>e interpretadas con violonchelo, una experiencia prácticamente inédita.</w:t>
      </w:r>
    </w:p>
    <w:p w14:paraId="66746C8A"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 </w:t>
      </w:r>
    </w:p>
    <w:p w14:paraId="66746C8B"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Este movimiento de la </w:t>
      </w:r>
      <w:r w:rsidRPr="006045D1">
        <w:rPr>
          <w:rFonts w:ascii="Arial" w:eastAsia="Arial" w:hAnsi="Arial" w:cs="Arial"/>
          <w:i/>
          <w:sz w:val="22"/>
          <w:szCs w:val="22"/>
          <w:lang w:val="es-ES"/>
        </w:rPr>
        <w:t xml:space="preserve">partita </w:t>
      </w:r>
      <w:r w:rsidRPr="006045D1">
        <w:rPr>
          <w:rFonts w:ascii="Arial" w:eastAsia="Arial" w:hAnsi="Arial" w:cs="Arial"/>
          <w:sz w:val="22"/>
          <w:szCs w:val="22"/>
          <w:lang w:val="es-ES"/>
        </w:rPr>
        <w:t>es también el eje vertebrador de la sección "</w:t>
      </w:r>
      <w:hyperlink r:id="rId16">
        <w:r w:rsidRPr="006045D1">
          <w:rPr>
            <w:rFonts w:ascii="Arial" w:eastAsia="Arial" w:hAnsi="Arial" w:cs="Arial"/>
            <w:color w:val="1155CC"/>
            <w:sz w:val="22"/>
            <w:szCs w:val="22"/>
            <w:u w:val="single"/>
            <w:lang w:val="es-ES"/>
          </w:rPr>
          <w:t>Flash Bach</w:t>
        </w:r>
      </w:hyperlink>
      <w:r w:rsidRPr="006045D1">
        <w:rPr>
          <w:rFonts w:ascii="Arial" w:eastAsia="Arial" w:hAnsi="Arial" w:cs="Arial"/>
          <w:sz w:val="22"/>
          <w:szCs w:val="22"/>
          <w:lang w:val="es-ES"/>
        </w:rPr>
        <w:t xml:space="preserve">", que en el documental "Back </w:t>
      </w:r>
      <w:proofErr w:type="spellStart"/>
      <w:r w:rsidRPr="006045D1">
        <w:rPr>
          <w:rFonts w:ascii="Arial" w:eastAsia="Arial" w:hAnsi="Arial" w:cs="Arial"/>
          <w:sz w:val="22"/>
          <w:szCs w:val="22"/>
          <w:lang w:val="es-ES"/>
        </w:rPr>
        <w:t>to</w:t>
      </w:r>
      <w:proofErr w:type="spellEnd"/>
      <w:r w:rsidRPr="006045D1">
        <w:rPr>
          <w:rFonts w:ascii="Arial" w:eastAsia="Arial" w:hAnsi="Arial" w:cs="Arial"/>
          <w:sz w:val="22"/>
          <w:szCs w:val="22"/>
          <w:lang w:val="es-ES"/>
        </w:rPr>
        <w:t xml:space="preserve"> Bach con </w:t>
      </w:r>
      <w:proofErr w:type="spellStart"/>
      <w:r w:rsidRPr="006045D1">
        <w:rPr>
          <w:rFonts w:ascii="Arial" w:eastAsia="Arial" w:hAnsi="Arial" w:cs="Arial"/>
          <w:sz w:val="22"/>
          <w:szCs w:val="22"/>
          <w:lang w:val="es-ES"/>
        </w:rPr>
        <w:t>Gidon</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Kremer</w:t>
      </w:r>
      <w:proofErr w:type="spellEnd"/>
      <w:r w:rsidRPr="006045D1">
        <w:rPr>
          <w:rFonts w:ascii="Arial" w:eastAsia="Arial" w:hAnsi="Arial" w:cs="Arial"/>
          <w:sz w:val="22"/>
          <w:szCs w:val="22"/>
          <w:lang w:val="es-ES"/>
        </w:rPr>
        <w:t xml:space="preserve">", dirigido por Daniel </w:t>
      </w:r>
      <w:proofErr w:type="spellStart"/>
      <w:r w:rsidRPr="006045D1">
        <w:rPr>
          <w:rFonts w:ascii="Arial" w:eastAsia="Arial" w:hAnsi="Arial" w:cs="Arial"/>
          <w:sz w:val="22"/>
          <w:szCs w:val="22"/>
          <w:lang w:val="es-ES"/>
        </w:rPr>
        <w:t>Finkernagel</w:t>
      </w:r>
      <w:proofErr w:type="spellEnd"/>
      <w:r w:rsidRPr="006045D1">
        <w:rPr>
          <w:rFonts w:ascii="Arial" w:eastAsia="Arial" w:hAnsi="Arial" w:cs="Arial"/>
          <w:sz w:val="22"/>
          <w:szCs w:val="22"/>
          <w:lang w:val="es-ES"/>
        </w:rPr>
        <w:t xml:space="preserve"> y Alexander </w:t>
      </w:r>
      <w:proofErr w:type="spellStart"/>
      <w:r w:rsidRPr="006045D1">
        <w:rPr>
          <w:rFonts w:ascii="Arial" w:eastAsia="Arial" w:hAnsi="Arial" w:cs="Arial"/>
          <w:sz w:val="22"/>
          <w:szCs w:val="22"/>
          <w:lang w:val="es-ES"/>
        </w:rPr>
        <w:t>Luck</w:t>
      </w:r>
      <w:proofErr w:type="spellEnd"/>
      <w:r w:rsidRPr="006045D1">
        <w:rPr>
          <w:rFonts w:ascii="Arial" w:eastAsia="Arial" w:hAnsi="Arial" w:cs="Arial"/>
          <w:sz w:val="22"/>
          <w:szCs w:val="22"/>
          <w:lang w:val="es-ES"/>
        </w:rPr>
        <w:t xml:space="preserve">, se centra en la experiencia casi catártica del violinista letón en el momento de grabar nuevamente la </w:t>
      </w:r>
      <w:proofErr w:type="spellStart"/>
      <w:r w:rsidRPr="006045D1">
        <w:rPr>
          <w:rFonts w:ascii="Arial" w:eastAsia="Arial" w:hAnsi="Arial" w:cs="Arial"/>
          <w:i/>
          <w:sz w:val="22"/>
          <w:szCs w:val="22"/>
          <w:lang w:val="es-ES"/>
        </w:rPr>
        <w:t>Ciaccona</w:t>
      </w:r>
      <w:proofErr w:type="spellEnd"/>
      <w:r w:rsidRPr="006045D1">
        <w:rPr>
          <w:rFonts w:ascii="Arial" w:eastAsia="Arial" w:hAnsi="Arial" w:cs="Arial"/>
          <w:i/>
          <w:sz w:val="22"/>
          <w:szCs w:val="22"/>
          <w:lang w:val="es-ES"/>
        </w:rPr>
        <w:t xml:space="preserve"> </w:t>
      </w:r>
      <w:r w:rsidRPr="006045D1">
        <w:rPr>
          <w:rFonts w:ascii="Arial" w:eastAsia="Arial" w:hAnsi="Arial" w:cs="Arial"/>
          <w:sz w:val="22"/>
          <w:szCs w:val="22"/>
          <w:lang w:val="es-ES"/>
        </w:rPr>
        <w:t>después de haberlo hecho ya dos décadas atrás.</w:t>
      </w:r>
    </w:p>
    <w:p w14:paraId="66746C8C"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 </w:t>
      </w:r>
    </w:p>
    <w:p w14:paraId="66746C8D"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Rompiendo las barreras de los convencionalismos, Carles </w:t>
      </w:r>
      <w:proofErr w:type="spellStart"/>
      <w:r w:rsidRPr="006045D1">
        <w:rPr>
          <w:rFonts w:ascii="Arial" w:eastAsia="Arial" w:hAnsi="Arial" w:cs="Arial"/>
          <w:sz w:val="22"/>
          <w:szCs w:val="22"/>
          <w:lang w:val="es-ES"/>
        </w:rPr>
        <w:t>Marigó</w:t>
      </w:r>
      <w:proofErr w:type="spellEnd"/>
      <w:r w:rsidRPr="006045D1">
        <w:rPr>
          <w:rFonts w:ascii="Arial" w:eastAsia="Arial" w:hAnsi="Arial" w:cs="Arial"/>
          <w:sz w:val="22"/>
          <w:szCs w:val="22"/>
          <w:lang w:val="es-ES"/>
        </w:rPr>
        <w:t xml:space="preserve"> vuelve un año más al </w:t>
      </w:r>
      <w:r w:rsidRPr="006045D1">
        <w:rPr>
          <w:rFonts w:ascii="Arial" w:eastAsia="Arial" w:hAnsi="Arial" w:cs="Arial"/>
          <w:b/>
          <w:sz w:val="22"/>
          <w:szCs w:val="22"/>
          <w:lang w:val="es-ES"/>
        </w:rPr>
        <w:t>BACH</w:t>
      </w:r>
      <w:r w:rsidRPr="006045D1">
        <w:rPr>
          <w:rFonts w:ascii="Arial" w:eastAsia="Arial" w:hAnsi="Arial" w:cs="Arial"/>
          <w:sz w:val="22"/>
          <w:szCs w:val="22"/>
          <w:lang w:val="es-ES"/>
        </w:rPr>
        <w:t>CELONA con un concierto performático que fusiona la música de Bach con improvisaciones y recursos audiovisuales, acompañado por Francisco Isern. ¿El resultado? "</w:t>
      </w:r>
      <w:proofErr w:type="spellStart"/>
      <w:r w:rsidRPr="006045D1">
        <w:rPr>
          <w:lang w:val="es-ES"/>
        </w:rPr>
        <w:fldChar w:fldCharType="begin"/>
      </w:r>
      <w:r w:rsidRPr="006045D1">
        <w:rPr>
          <w:lang w:val="es-ES"/>
        </w:rPr>
        <w:instrText xml:space="preserve"> HYPERLINK "https://www.bachcelona.com/es/events/breaking-bach/" \h </w:instrText>
      </w:r>
      <w:r w:rsidRPr="006045D1">
        <w:rPr>
          <w:lang w:val="es-ES"/>
        </w:rPr>
      </w:r>
      <w:r w:rsidRPr="006045D1">
        <w:rPr>
          <w:lang w:val="es-ES"/>
        </w:rPr>
        <w:fldChar w:fldCharType="separate"/>
      </w:r>
      <w:r w:rsidRPr="006045D1">
        <w:rPr>
          <w:rFonts w:ascii="Arial" w:eastAsia="Arial" w:hAnsi="Arial" w:cs="Arial"/>
          <w:color w:val="1155CC"/>
          <w:sz w:val="22"/>
          <w:szCs w:val="22"/>
          <w:u w:val="single"/>
          <w:lang w:val="es-ES"/>
        </w:rPr>
        <w:t>Breaking</w:t>
      </w:r>
      <w:proofErr w:type="spellEnd"/>
      <w:r w:rsidRPr="006045D1">
        <w:rPr>
          <w:rFonts w:ascii="Arial" w:eastAsia="Arial" w:hAnsi="Arial" w:cs="Arial"/>
          <w:color w:val="1155CC"/>
          <w:sz w:val="22"/>
          <w:szCs w:val="22"/>
          <w:u w:val="single"/>
          <w:lang w:val="es-ES"/>
        </w:rPr>
        <w:t xml:space="preserve"> Bach</w:t>
      </w:r>
      <w:r w:rsidRPr="006045D1">
        <w:rPr>
          <w:rFonts w:ascii="Arial" w:eastAsia="Arial" w:hAnsi="Arial" w:cs="Arial"/>
          <w:color w:val="1155CC"/>
          <w:sz w:val="22"/>
          <w:szCs w:val="22"/>
          <w:u w:val="single"/>
          <w:lang w:val="es-ES"/>
        </w:rPr>
        <w:fldChar w:fldCharType="end"/>
      </w:r>
      <w:r w:rsidRPr="006045D1">
        <w:rPr>
          <w:rFonts w:ascii="Arial" w:eastAsia="Arial" w:hAnsi="Arial" w:cs="Arial"/>
          <w:sz w:val="22"/>
          <w:szCs w:val="22"/>
          <w:lang w:val="es-ES"/>
        </w:rPr>
        <w:t>", un espectáculo que lleva la creatividad al límite, tanto a nivel visual como sonoro.</w:t>
      </w:r>
    </w:p>
    <w:p w14:paraId="66746C8E"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 </w:t>
      </w:r>
    </w:p>
    <w:p w14:paraId="66746C8F"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El Festival </w:t>
      </w:r>
      <w:r w:rsidRPr="006045D1">
        <w:rPr>
          <w:rFonts w:ascii="Arial" w:eastAsia="Arial" w:hAnsi="Arial" w:cs="Arial"/>
          <w:b/>
          <w:sz w:val="22"/>
          <w:szCs w:val="22"/>
          <w:lang w:val="es-ES"/>
        </w:rPr>
        <w:t>BACH</w:t>
      </w:r>
      <w:r w:rsidRPr="006045D1">
        <w:rPr>
          <w:rFonts w:ascii="Arial" w:eastAsia="Arial" w:hAnsi="Arial" w:cs="Arial"/>
          <w:sz w:val="22"/>
          <w:szCs w:val="22"/>
          <w:lang w:val="es-ES"/>
        </w:rPr>
        <w:t xml:space="preserve">CELONA recupera el patrimonio musical del compositor renacentista franco </w:t>
      </w:r>
      <w:proofErr w:type="spellStart"/>
      <w:r w:rsidRPr="006045D1">
        <w:rPr>
          <w:rFonts w:ascii="Arial" w:eastAsia="Arial" w:hAnsi="Arial" w:cs="Arial"/>
          <w:sz w:val="22"/>
          <w:szCs w:val="22"/>
          <w:lang w:val="es-ES"/>
        </w:rPr>
        <w:t>catalan</w:t>
      </w:r>
      <w:proofErr w:type="spellEnd"/>
      <w:r w:rsidRPr="006045D1">
        <w:rPr>
          <w:rFonts w:ascii="Arial" w:eastAsia="Arial" w:hAnsi="Arial" w:cs="Arial"/>
          <w:sz w:val="22"/>
          <w:szCs w:val="22"/>
          <w:lang w:val="es-ES"/>
        </w:rPr>
        <w:t xml:space="preserve"> Joan </w:t>
      </w:r>
      <w:proofErr w:type="spellStart"/>
      <w:r w:rsidRPr="006045D1">
        <w:rPr>
          <w:rFonts w:ascii="Arial" w:eastAsia="Arial" w:hAnsi="Arial" w:cs="Arial"/>
          <w:sz w:val="22"/>
          <w:szCs w:val="22"/>
          <w:lang w:val="es-ES"/>
        </w:rPr>
        <w:t>Brudieu</w:t>
      </w:r>
      <w:proofErr w:type="spellEnd"/>
      <w:r w:rsidRPr="006045D1">
        <w:rPr>
          <w:rFonts w:ascii="Arial" w:eastAsia="Arial" w:hAnsi="Arial" w:cs="Arial"/>
          <w:sz w:val="22"/>
          <w:szCs w:val="22"/>
          <w:lang w:val="es-ES"/>
        </w:rPr>
        <w:t xml:space="preserve"> para dialogar con Bach. A cargo del Ensemble </w:t>
      </w:r>
      <w:proofErr w:type="spellStart"/>
      <w:r w:rsidRPr="006045D1">
        <w:rPr>
          <w:rFonts w:ascii="Arial" w:eastAsia="Arial" w:hAnsi="Arial" w:cs="Arial"/>
          <w:sz w:val="22"/>
          <w:szCs w:val="22"/>
          <w:lang w:val="es-ES"/>
        </w:rPr>
        <w:t>Brudieu</w:t>
      </w:r>
      <w:proofErr w:type="spellEnd"/>
      <w:r w:rsidRPr="006045D1">
        <w:rPr>
          <w:rFonts w:ascii="Arial" w:eastAsia="Arial" w:hAnsi="Arial" w:cs="Arial"/>
          <w:sz w:val="22"/>
          <w:szCs w:val="22"/>
          <w:lang w:val="es-ES"/>
        </w:rPr>
        <w:t>, el concierto "</w:t>
      </w:r>
      <w:hyperlink r:id="rId17">
        <w:r w:rsidRPr="006045D1">
          <w:rPr>
            <w:rFonts w:ascii="Arial" w:eastAsia="Arial" w:hAnsi="Arial" w:cs="Arial"/>
            <w:color w:val="1155CC"/>
            <w:sz w:val="22"/>
            <w:szCs w:val="22"/>
            <w:u w:val="single"/>
            <w:lang w:val="es-ES"/>
          </w:rPr>
          <w:t>Bach al Pi</w:t>
        </w:r>
      </w:hyperlink>
      <w:r w:rsidRPr="006045D1">
        <w:rPr>
          <w:rFonts w:ascii="Arial" w:eastAsia="Arial" w:hAnsi="Arial" w:cs="Arial"/>
          <w:sz w:val="22"/>
          <w:szCs w:val="22"/>
          <w:lang w:val="es-ES"/>
        </w:rPr>
        <w:t xml:space="preserve">" toma la temática exequial como hilo conductor, con los </w:t>
      </w:r>
      <w:r w:rsidRPr="006045D1">
        <w:rPr>
          <w:rFonts w:ascii="Arial" w:eastAsia="Arial" w:hAnsi="Arial" w:cs="Arial"/>
          <w:i/>
          <w:sz w:val="22"/>
          <w:szCs w:val="22"/>
          <w:lang w:val="es-ES"/>
        </w:rPr>
        <w:t xml:space="preserve">motetes </w:t>
      </w:r>
      <w:r w:rsidRPr="006045D1">
        <w:rPr>
          <w:rFonts w:ascii="Arial" w:eastAsia="Arial" w:hAnsi="Arial" w:cs="Arial"/>
          <w:sz w:val="22"/>
          <w:szCs w:val="22"/>
          <w:lang w:val="es-ES"/>
        </w:rPr>
        <w:t xml:space="preserve">de la familia Bach y el </w:t>
      </w:r>
      <w:r w:rsidRPr="006045D1">
        <w:rPr>
          <w:rFonts w:ascii="Arial" w:eastAsia="Arial" w:hAnsi="Arial" w:cs="Arial"/>
          <w:i/>
          <w:sz w:val="22"/>
          <w:szCs w:val="22"/>
          <w:lang w:val="es-ES"/>
        </w:rPr>
        <w:t xml:space="preserve">Réquiem </w:t>
      </w:r>
      <w:r w:rsidRPr="006045D1">
        <w:rPr>
          <w:rFonts w:ascii="Arial" w:eastAsia="Arial" w:hAnsi="Arial" w:cs="Arial"/>
          <w:sz w:val="22"/>
          <w:szCs w:val="22"/>
          <w:lang w:val="es-ES"/>
        </w:rPr>
        <w:t xml:space="preserve">de </w:t>
      </w:r>
      <w:proofErr w:type="spellStart"/>
      <w:r w:rsidRPr="006045D1">
        <w:rPr>
          <w:rFonts w:ascii="Arial" w:eastAsia="Arial" w:hAnsi="Arial" w:cs="Arial"/>
          <w:sz w:val="22"/>
          <w:szCs w:val="22"/>
          <w:lang w:val="es-ES"/>
        </w:rPr>
        <w:t>Brudieu</w:t>
      </w:r>
      <w:proofErr w:type="spellEnd"/>
      <w:r w:rsidRPr="006045D1">
        <w:rPr>
          <w:rFonts w:ascii="Arial" w:eastAsia="Arial" w:hAnsi="Arial" w:cs="Arial"/>
          <w:sz w:val="22"/>
          <w:szCs w:val="22"/>
          <w:lang w:val="es-ES"/>
        </w:rPr>
        <w:t>, ofreciendo una propuesta atípica que rinde homenaje a algunas de las figuras más representativas en el ámbito de la música litúrgica catalana y centroeuropea.</w:t>
      </w:r>
    </w:p>
    <w:p w14:paraId="66746C90" w14:textId="77777777" w:rsidR="00C76EC1" w:rsidRPr="006045D1" w:rsidRDefault="00C76EC1">
      <w:pPr>
        <w:spacing w:line="276" w:lineRule="auto"/>
        <w:jc w:val="both"/>
        <w:rPr>
          <w:rFonts w:ascii="Arial" w:eastAsia="Arial" w:hAnsi="Arial" w:cs="Arial"/>
          <w:sz w:val="22"/>
          <w:szCs w:val="22"/>
          <w:lang w:val="es-ES"/>
        </w:rPr>
      </w:pPr>
    </w:p>
    <w:p w14:paraId="66746C91"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Con entradas ya agotadas desde hace semanas, el </w:t>
      </w:r>
      <w:proofErr w:type="spellStart"/>
      <w:r w:rsidRPr="006045D1">
        <w:rPr>
          <w:rFonts w:ascii="Arial" w:eastAsia="Arial" w:hAnsi="Arial" w:cs="Arial"/>
          <w:sz w:val="22"/>
          <w:szCs w:val="22"/>
          <w:lang w:val="es-ES"/>
        </w:rPr>
        <w:t>Duo</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Cassadó</w:t>
      </w:r>
      <w:proofErr w:type="spellEnd"/>
      <w:r w:rsidRPr="006045D1">
        <w:rPr>
          <w:rFonts w:ascii="Arial" w:eastAsia="Arial" w:hAnsi="Arial" w:cs="Arial"/>
          <w:sz w:val="22"/>
          <w:szCs w:val="22"/>
          <w:lang w:val="es-ES"/>
        </w:rPr>
        <w:t>, integrado por Marta Moll de Alba y Damián Martínez Marco, ha preparado un programa de carácter reflexivo para el concierto "</w:t>
      </w:r>
      <w:hyperlink r:id="rId18">
        <w:r w:rsidRPr="006045D1">
          <w:rPr>
            <w:rFonts w:ascii="Arial" w:eastAsia="Arial" w:hAnsi="Arial" w:cs="Arial"/>
            <w:color w:val="1155CC"/>
            <w:sz w:val="22"/>
            <w:szCs w:val="22"/>
            <w:u w:val="single"/>
            <w:lang w:val="es-ES"/>
          </w:rPr>
          <w:t>Bach de Cámara</w:t>
        </w:r>
      </w:hyperlink>
      <w:r w:rsidRPr="006045D1">
        <w:rPr>
          <w:rFonts w:ascii="Arial" w:eastAsia="Arial" w:hAnsi="Arial" w:cs="Arial"/>
          <w:sz w:val="22"/>
          <w:szCs w:val="22"/>
          <w:lang w:val="es-ES"/>
        </w:rPr>
        <w:t xml:space="preserve">", con la </w:t>
      </w:r>
      <w:r w:rsidRPr="006045D1">
        <w:rPr>
          <w:rFonts w:ascii="Arial" w:eastAsia="Arial" w:hAnsi="Arial" w:cs="Arial"/>
          <w:i/>
          <w:sz w:val="22"/>
          <w:szCs w:val="22"/>
          <w:lang w:val="es-ES"/>
        </w:rPr>
        <w:t>Suite para violonchelo número 3 BWV 1009</w:t>
      </w:r>
      <w:r w:rsidRPr="006045D1">
        <w:rPr>
          <w:rFonts w:ascii="Arial" w:eastAsia="Arial" w:hAnsi="Arial" w:cs="Arial"/>
          <w:sz w:val="22"/>
          <w:szCs w:val="22"/>
          <w:lang w:val="es-ES"/>
        </w:rPr>
        <w:t xml:space="preserve"> y obras de gran profundidad de </w:t>
      </w:r>
      <w:proofErr w:type="spellStart"/>
      <w:r w:rsidRPr="006045D1">
        <w:rPr>
          <w:rFonts w:ascii="Arial" w:eastAsia="Arial" w:hAnsi="Arial" w:cs="Arial"/>
          <w:sz w:val="22"/>
          <w:szCs w:val="22"/>
          <w:lang w:val="es-ES"/>
        </w:rPr>
        <w:t>Zoltan</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Kodály</w:t>
      </w:r>
      <w:proofErr w:type="spellEnd"/>
      <w:r w:rsidRPr="006045D1">
        <w:rPr>
          <w:rFonts w:ascii="Arial" w:eastAsia="Arial" w:hAnsi="Arial" w:cs="Arial"/>
          <w:sz w:val="22"/>
          <w:szCs w:val="22"/>
          <w:lang w:val="es-ES"/>
        </w:rPr>
        <w:t xml:space="preserve"> y </w:t>
      </w:r>
      <w:proofErr w:type="spellStart"/>
      <w:r w:rsidRPr="006045D1">
        <w:rPr>
          <w:rFonts w:ascii="Arial" w:eastAsia="Arial" w:hAnsi="Arial" w:cs="Arial"/>
          <w:sz w:val="22"/>
          <w:szCs w:val="22"/>
          <w:lang w:val="es-ES"/>
        </w:rPr>
        <w:t>Arvo</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Pärt</w:t>
      </w:r>
      <w:proofErr w:type="spellEnd"/>
      <w:r w:rsidRPr="006045D1">
        <w:rPr>
          <w:rFonts w:ascii="Arial" w:eastAsia="Arial" w:hAnsi="Arial" w:cs="Arial"/>
          <w:sz w:val="22"/>
          <w:szCs w:val="22"/>
          <w:lang w:val="es-ES"/>
        </w:rPr>
        <w:t>.</w:t>
      </w:r>
    </w:p>
    <w:p w14:paraId="66746C92" w14:textId="77777777" w:rsidR="00C76EC1" w:rsidRPr="006045D1" w:rsidRDefault="00C76EC1">
      <w:pPr>
        <w:spacing w:line="276" w:lineRule="auto"/>
        <w:jc w:val="both"/>
        <w:rPr>
          <w:rFonts w:ascii="Arial" w:eastAsia="Arial" w:hAnsi="Arial" w:cs="Arial"/>
          <w:sz w:val="22"/>
          <w:szCs w:val="22"/>
          <w:lang w:val="es-ES"/>
        </w:rPr>
      </w:pPr>
    </w:p>
    <w:p w14:paraId="66746C93"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A raíz del contexto actual derivado de la pandemia, la edición de este año contará con cuatro conciertos solidarios: "</w:t>
      </w:r>
      <w:r w:rsidRPr="006045D1">
        <w:rPr>
          <w:rFonts w:ascii="Arial" w:eastAsia="Arial" w:hAnsi="Arial" w:cs="Arial"/>
          <w:b/>
          <w:sz w:val="22"/>
          <w:szCs w:val="22"/>
          <w:lang w:val="es-ES"/>
        </w:rPr>
        <w:t>Bach al Pi</w:t>
      </w:r>
      <w:r w:rsidRPr="006045D1">
        <w:rPr>
          <w:rFonts w:ascii="Arial" w:eastAsia="Arial" w:hAnsi="Arial" w:cs="Arial"/>
          <w:sz w:val="22"/>
          <w:szCs w:val="22"/>
          <w:lang w:val="es-ES"/>
        </w:rPr>
        <w:t>", "</w:t>
      </w:r>
      <w:r w:rsidRPr="006045D1">
        <w:rPr>
          <w:rFonts w:ascii="Arial" w:eastAsia="Arial" w:hAnsi="Arial" w:cs="Arial"/>
          <w:b/>
          <w:sz w:val="22"/>
          <w:szCs w:val="22"/>
          <w:lang w:val="es-ES"/>
        </w:rPr>
        <w:t>Bach de Cámara</w:t>
      </w:r>
      <w:r w:rsidRPr="006045D1">
        <w:rPr>
          <w:rFonts w:ascii="Arial" w:eastAsia="Arial" w:hAnsi="Arial" w:cs="Arial"/>
          <w:sz w:val="22"/>
          <w:szCs w:val="22"/>
          <w:lang w:val="es-ES"/>
        </w:rPr>
        <w:t>", "</w:t>
      </w:r>
      <w:r w:rsidRPr="006045D1">
        <w:rPr>
          <w:rFonts w:ascii="Arial" w:eastAsia="Arial" w:hAnsi="Arial" w:cs="Arial"/>
          <w:b/>
          <w:sz w:val="22"/>
          <w:szCs w:val="22"/>
          <w:lang w:val="es-ES"/>
        </w:rPr>
        <w:t>Bach en la Merc</w:t>
      </w:r>
      <w:hyperlink r:id="rId19">
        <w:r w:rsidRPr="006045D1">
          <w:rPr>
            <w:rFonts w:ascii="Arial" w:eastAsia="Arial" w:hAnsi="Arial" w:cs="Arial"/>
            <w:b/>
            <w:sz w:val="22"/>
            <w:szCs w:val="22"/>
            <w:lang w:val="es-ES"/>
          </w:rPr>
          <w:t>è</w:t>
        </w:r>
      </w:hyperlink>
      <w:r w:rsidRPr="006045D1">
        <w:rPr>
          <w:rFonts w:ascii="Arial" w:eastAsia="Arial" w:hAnsi="Arial" w:cs="Arial"/>
          <w:sz w:val="22"/>
          <w:szCs w:val="22"/>
          <w:lang w:val="es-ES"/>
        </w:rPr>
        <w:t>" y "</w:t>
      </w:r>
      <w:proofErr w:type="spellStart"/>
      <w:r w:rsidRPr="006045D1">
        <w:rPr>
          <w:rFonts w:ascii="Arial" w:eastAsia="Arial" w:hAnsi="Arial" w:cs="Arial"/>
          <w:b/>
          <w:sz w:val="22"/>
          <w:szCs w:val="22"/>
          <w:lang w:val="es-ES"/>
        </w:rPr>
        <w:t>Gaudint</w:t>
      </w:r>
      <w:proofErr w:type="spellEnd"/>
      <w:r w:rsidRPr="006045D1">
        <w:rPr>
          <w:rFonts w:ascii="Arial" w:eastAsia="Arial" w:hAnsi="Arial" w:cs="Arial"/>
          <w:b/>
          <w:sz w:val="22"/>
          <w:szCs w:val="22"/>
          <w:lang w:val="es-ES"/>
        </w:rPr>
        <w:t xml:space="preserve"> Bach</w:t>
      </w:r>
      <w:r w:rsidRPr="006045D1">
        <w:rPr>
          <w:rFonts w:ascii="Arial" w:eastAsia="Arial" w:hAnsi="Arial" w:cs="Arial"/>
          <w:sz w:val="22"/>
          <w:szCs w:val="22"/>
          <w:lang w:val="es-ES"/>
        </w:rPr>
        <w:t xml:space="preserve">". Los fondos recaudados irán destinados a la  </w:t>
      </w:r>
      <w:hyperlink r:id="rId20">
        <w:r w:rsidRPr="006045D1">
          <w:rPr>
            <w:rFonts w:ascii="Arial" w:eastAsia="Arial" w:hAnsi="Arial" w:cs="Arial"/>
            <w:color w:val="1155CC"/>
            <w:sz w:val="22"/>
            <w:szCs w:val="22"/>
            <w:u w:val="single"/>
            <w:lang w:val="es-ES"/>
          </w:rPr>
          <w:t xml:space="preserve">Fundación </w:t>
        </w:r>
        <w:proofErr w:type="spellStart"/>
        <w:r w:rsidRPr="006045D1">
          <w:rPr>
            <w:rFonts w:ascii="Arial" w:eastAsia="Arial" w:hAnsi="Arial" w:cs="Arial"/>
            <w:color w:val="1155CC"/>
            <w:sz w:val="22"/>
            <w:szCs w:val="22"/>
            <w:u w:val="single"/>
            <w:lang w:val="es-ES"/>
          </w:rPr>
          <w:t>Plat</w:t>
        </w:r>
        <w:proofErr w:type="spellEnd"/>
        <w:r w:rsidRPr="006045D1">
          <w:rPr>
            <w:rFonts w:ascii="Arial" w:eastAsia="Arial" w:hAnsi="Arial" w:cs="Arial"/>
            <w:color w:val="1155CC"/>
            <w:sz w:val="22"/>
            <w:szCs w:val="22"/>
            <w:u w:val="single"/>
            <w:lang w:val="es-ES"/>
          </w:rPr>
          <w:t xml:space="preserve"> del Pobre</w:t>
        </w:r>
      </w:hyperlink>
      <w:r w:rsidRPr="006045D1">
        <w:rPr>
          <w:rFonts w:ascii="Arial" w:eastAsia="Arial" w:hAnsi="Arial" w:cs="Arial"/>
          <w:sz w:val="22"/>
          <w:szCs w:val="22"/>
          <w:lang w:val="es-ES"/>
        </w:rPr>
        <w:t xml:space="preserve">, la </w:t>
      </w:r>
      <w:hyperlink r:id="rId21">
        <w:r w:rsidRPr="006045D1">
          <w:rPr>
            <w:rFonts w:ascii="Arial" w:eastAsia="Arial" w:hAnsi="Arial" w:cs="Arial"/>
            <w:color w:val="1155CC"/>
            <w:sz w:val="22"/>
            <w:szCs w:val="22"/>
            <w:u w:val="single"/>
            <w:lang w:val="es-ES"/>
          </w:rPr>
          <w:t>Fundación Obra Mercedaria</w:t>
        </w:r>
      </w:hyperlink>
      <w:r w:rsidRPr="006045D1">
        <w:rPr>
          <w:rFonts w:ascii="Arial" w:eastAsia="Arial" w:hAnsi="Arial" w:cs="Arial"/>
          <w:sz w:val="22"/>
          <w:szCs w:val="22"/>
          <w:lang w:val="es-ES"/>
        </w:rPr>
        <w:t xml:space="preserve">, la </w:t>
      </w:r>
      <w:hyperlink r:id="rId22">
        <w:r w:rsidRPr="006045D1">
          <w:rPr>
            <w:rFonts w:ascii="Arial" w:eastAsia="Arial" w:hAnsi="Arial" w:cs="Arial"/>
            <w:color w:val="1155CC"/>
            <w:sz w:val="22"/>
            <w:szCs w:val="22"/>
            <w:u w:val="single"/>
            <w:lang w:val="es-ES"/>
          </w:rPr>
          <w:t>Fundación Ana Ribot</w:t>
        </w:r>
      </w:hyperlink>
      <w:r w:rsidRPr="006045D1">
        <w:rPr>
          <w:rFonts w:ascii="Arial" w:eastAsia="Arial" w:hAnsi="Arial" w:cs="Arial"/>
          <w:color w:val="1155CC"/>
          <w:sz w:val="22"/>
          <w:szCs w:val="22"/>
          <w:lang w:val="es-ES"/>
        </w:rPr>
        <w:t xml:space="preserve"> </w:t>
      </w:r>
      <w:r w:rsidRPr="006045D1">
        <w:rPr>
          <w:rFonts w:ascii="Arial" w:eastAsia="Arial" w:hAnsi="Arial" w:cs="Arial"/>
          <w:sz w:val="22"/>
          <w:szCs w:val="22"/>
          <w:lang w:val="es-ES"/>
        </w:rPr>
        <w:t xml:space="preserve">y al </w:t>
      </w:r>
      <w:r w:rsidRPr="006045D1">
        <w:rPr>
          <w:rFonts w:ascii="Arial" w:eastAsia="Arial" w:hAnsi="Arial" w:cs="Arial"/>
          <w:color w:val="1155CC"/>
          <w:sz w:val="22"/>
          <w:szCs w:val="22"/>
          <w:u w:val="single"/>
          <w:lang w:val="es-ES"/>
        </w:rPr>
        <w:t xml:space="preserve">centro </w:t>
      </w:r>
      <w:hyperlink r:id="rId23">
        <w:proofErr w:type="spellStart"/>
        <w:r w:rsidRPr="006045D1">
          <w:rPr>
            <w:rFonts w:ascii="Arial" w:eastAsia="Arial" w:hAnsi="Arial" w:cs="Arial"/>
            <w:color w:val="1155CC"/>
            <w:sz w:val="22"/>
            <w:szCs w:val="22"/>
            <w:u w:val="single"/>
            <w:lang w:val="es-ES"/>
          </w:rPr>
          <w:t>Xamfrà</w:t>
        </w:r>
        <w:proofErr w:type="spellEnd"/>
      </w:hyperlink>
      <w:r w:rsidRPr="006045D1">
        <w:rPr>
          <w:rFonts w:ascii="Arial" w:eastAsia="Arial" w:hAnsi="Arial" w:cs="Arial"/>
          <w:sz w:val="22"/>
          <w:szCs w:val="22"/>
          <w:lang w:val="es-ES"/>
        </w:rPr>
        <w:t>, que trabajan para erradicar la pobreza, fomentar la inclusión social y luchar contra el Alzheimer.</w:t>
      </w:r>
    </w:p>
    <w:p w14:paraId="66746C94" w14:textId="77777777" w:rsidR="00C76EC1" w:rsidRPr="006045D1" w:rsidRDefault="00C76EC1">
      <w:pPr>
        <w:spacing w:line="276" w:lineRule="auto"/>
        <w:jc w:val="both"/>
        <w:rPr>
          <w:rFonts w:ascii="Arial" w:eastAsia="Arial" w:hAnsi="Arial" w:cs="Arial"/>
          <w:sz w:val="22"/>
          <w:szCs w:val="22"/>
          <w:lang w:val="es-ES"/>
        </w:rPr>
      </w:pPr>
    </w:p>
    <w:p w14:paraId="66746C95" w14:textId="77777777" w:rsidR="00C76EC1" w:rsidRPr="006045D1" w:rsidRDefault="006045D1">
      <w:pPr>
        <w:spacing w:line="276" w:lineRule="auto"/>
        <w:jc w:val="both"/>
        <w:rPr>
          <w:rFonts w:ascii="Arial" w:eastAsia="Arial" w:hAnsi="Arial" w:cs="Arial"/>
          <w:sz w:val="22"/>
          <w:szCs w:val="22"/>
          <w:lang w:val="es-ES"/>
        </w:rPr>
      </w:pPr>
      <w:r w:rsidRPr="006045D1">
        <w:rPr>
          <w:rFonts w:ascii="Arial" w:eastAsia="Arial" w:hAnsi="Arial" w:cs="Arial"/>
          <w:sz w:val="22"/>
          <w:szCs w:val="22"/>
          <w:lang w:val="es-ES"/>
        </w:rPr>
        <w:t xml:space="preserve">Los conciertos tendrán lugar en diferentes espacios de Barcelona, ​​desde el Recinto Modernista de Sant Pau, </w:t>
      </w:r>
      <w:proofErr w:type="spellStart"/>
      <w:r w:rsidRPr="006045D1">
        <w:rPr>
          <w:rFonts w:ascii="Arial" w:eastAsia="Arial" w:hAnsi="Arial" w:cs="Arial"/>
          <w:sz w:val="22"/>
          <w:szCs w:val="22"/>
          <w:lang w:val="es-ES"/>
        </w:rPr>
        <w:t>L’Auditori</w:t>
      </w:r>
      <w:proofErr w:type="spellEnd"/>
      <w:r w:rsidRPr="006045D1">
        <w:rPr>
          <w:rFonts w:ascii="Arial" w:eastAsia="Arial" w:hAnsi="Arial" w:cs="Arial"/>
          <w:sz w:val="22"/>
          <w:szCs w:val="22"/>
          <w:lang w:val="es-ES"/>
        </w:rPr>
        <w:t xml:space="preserve"> de Barcelona, ​​el Museo de la Música y la Pedrera, hasta la Basílica de Santa </w:t>
      </w:r>
      <w:proofErr w:type="spellStart"/>
      <w:r w:rsidRPr="006045D1">
        <w:rPr>
          <w:rFonts w:ascii="Arial" w:eastAsia="Arial" w:hAnsi="Arial" w:cs="Arial"/>
          <w:sz w:val="22"/>
          <w:szCs w:val="22"/>
          <w:lang w:val="es-ES"/>
        </w:rPr>
        <w:t>Maria</w:t>
      </w:r>
      <w:proofErr w:type="spellEnd"/>
      <w:r w:rsidRPr="006045D1">
        <w:rPr>
          <w:rFonts w:ascii="Arial" w:eastAsia="Arial" w:hAnsi="Arial" w:cs="Arial"/>
          <w:sz w:val="22"/>
          <w:szCs w:val="22"/>
          <w:lang w:val="es-ES"/>
        </w:rPr>
        <w:t xml:space="preserve"> del Pi y la Merc</w:t>
      </w:r>
      <w:hyperlink r:id="rId24">
        <w:r w:rsidRPr="006045D1">
          <w:rPr>
            <w:rFonts w:ascii="Arial" w:eastAsia="Arial" w:hAnsi="Arial" w:cs="Arial"/>
            <w:sz w:val="22"/>
            <w:szCs w:val="22"/>
            <w:lang w:val="es-ES"/>
          </w:rPr>
          <w:t>è</w:t>
        </w:r>
      </w:hyperlink>
      <w:r w:rsidRPr="006045D1">
        <w:rPr>
          <w:rFonts w:ascii="Arial" w:eastAsia="Arial" w:hAnsi="Arial" w:cs="Arial"/>
          <w:sz w:val="22"/>
          <w:szCs w:val="22"/>
          <w:lang w:val="es-ES"/>
        </w:rPr>
        <w:t xml:space="preserve">, la Filmoteca de Catalunya, el </w:t>
      </w:r>
      <w:proofErr w:type="spellStart"/>
      <w:r w:rsidRPr="006045D1">
        <w:rPr>
          <w:rFonts w:ascii="Arial" w:eastAsia="Arial" w:hAnsi="Arial" w:cs="Arial"/>
          <w:sz w:val="22"/>
          <w:szCs w:val="22"/>
          <w:lang w:val="es-ES"/>
        </w:rPr>
        <w:t>CaixaForum</w:t>
      </w:r>
      <w:proofErr w:type="spellEnd"/>
      <w:r w:rsidRPr="006045D1">
        <w:rPr>
          <w:rFonts w:ascii="Arial" w:eastAsia="Arial" w:hAnsi="Arial" w:cs="Arial"/>
          <w:sz w:val="22"/>
          <w:szCs w:val="22"/>
          <w:lang w:val="es-ES"/>
        </w:rPr>
        <w:t xml:space="preserve"> y el </w:t>
      </w:r>
      <w:proofErr w:type="spellStart"/>
      <w:r w:rsidRPr="006045D1">
        <w:rPr>
          <w:rFonts w:ascii="Arial" w:eastAsia="Arial" w:hAnsi="Arial" w:cs="Arial"/>
          <w:sz w:val="22"/>
          <w:szCs w:val="22"/>
          <w:lang w:val="es-ES"/>
        </w:rPr>
        <w:t>Teatre</w:t>
      </w:r>
      <w:proofErr w:type="spellEnd"/>
      <w:r w:rsidRPr="006045D1">
        <w:rPr>
          <w:rFonts w:ascii="Arial" w:eastAsia="Arial" w:hAnsi="Arial" w:cs="Arial"/>
          <w:sz w:val="22"/>
          <w:szCs w:val="22"/>
          <w:lang w:val="es-ES"/>
        </w:rPr>
        <w:t xml:space="preserve"> </w:t>
      </w:r>
      <w:proofErr w:type="spellStart"/>
      <w:r w:rsidRPr="006045D1">
        <w:rPr>
          <w:rFonts w:ascii="Arial" w:eastAsia="Arial" w:hAnsi="Arial" w:cs="Arial"/>
          <w:sz w:val="22"/>
          <w:szCs w:val="22"/>
          <w:lang w:val="es-ES"/>
        </w:rPr>
        <w:t>Akadèmia</w:t>
      </w:r>
      <w:proofErr w:type="spellEnd"/>
      <w:r w:rsidRPr="006045D1">
        <w:rPr>
          <w:rFonts w:ascii="Arial" w:eastAsia="Arial" w:hAnsi="Arial" w:cs="Arial"/>
          <w:sz w:val="22"/>
          <w:szCs w:val="22"/>
          <w:lang w:val="es-ES"/>
        </w:rPr>
        <w:t>.</w:t>
      </w:r>
    </w:p>
    <w:p w14:paraId="66746C96" w14:textId="77777777" w:rsidR="00C76EC1" w:rsidRPr="006045D1" w:rsidRDefault="00C76EC1">
      <w:pPr>
        <w:spacing w:line="276" w:lineRule="auto"/>
        <w:jc w:val="both"/>
        <w:rPr>
          <w:rFonts w:ascii="Arial" w:eastAsia="Arial" w:hAnsi="Arial" w:cs="Arial"/>
          <w:sz w:val="22"/>
          <w:szCs w:val="22"/>
          <w:lang w:val="es-ES"/>
        </w:rPr>
      </w:pPr>
    </w:p>
    <w:p w14:paraId="66746C97" w14:textId="77777777" w:rsidR="00C76EC1" w:rsidRPr="006045D1" w:rsidRDefault="006045D1">
      <w:pPr>
        <w:spacing w:line="276" w:lineRule="auto"/>
        <w:jc w:val="both"/>
        <w:rPr>
          <w:rFonts w:ascii="Arial" w:eastAsia="Arial" w:hAnsi="Arial" w:cs="Arial"/>
          <w:sz w:val="20"/>
          <w:szCs w:val="20"/>
          <w:lang w:val="es-ES"/>
        </w:rPr>
      </w:pPr>
      <w:r w:rsidRPr="006045D1">
        <w:rPr>
          <w:rFonts w:ascii="Arial" w:eastAsia="Arial" w:hAnsi="Arial" w:cs="Arial"/>
          <w:sz w:val="20"/>
          <w:szCs w:val="20"/>
          <w:lang w:val="es-ES"/>
        </w:rPr>
        <w:t xml:space="preserve">-Más información en: </w:t>
      </w:r>
      <w:hyperlink r:id="rId25">
        <w:r w:rsidRPr="006045D1">
          <w:rPr>
            <w:rFonts w:ascii="Arial" w:eastAsia="Arial" w:hAnsi="Arial" w:cs="Arial"/>
            <w:color w:val="1155CC"/>
            <w:sz w:val="20"/>
            <w:szCs w:val="20"/>
            <w:u w:val="single"/>
            <w:lang w:val="es-ES"/>
          </w:rPr>
          <w:t>https://www.bachcelona.com/</w:t>
        </w:r>
      </w:hyperlink>
      <w:r w:rsidRPr="006045D1">
        <w:rPr>
          <w:rFonts w:ascii="Arial" w:eastAsia="Arial" w:hAnsi="Arial" w:cs="Arial"/>
          <w:sz w:val="20"/>
          <w:szCs w:val="20"/>
          <w:lang w:val="es-ES"/>
        </w:rPr>
        <w:t xml:space="preserve"> </w:t>
      </w:r>
    </w:p>
    <w:p w14:paraId="66746C98" w14:textId="77777777" w:rsidR="00C76EC1" w:rsidRPr="006045D1" w:rsidRDefault="006045D1">
      <w:pPr>
        <w:spacing w:line="276" w:lineRule="auto"/>
        <w:jc w:val="both"/>
        <w:rPr>
          <w:rFonts w:ascii="Arial" w:eastAsia="Arial" w:hAnsi="Arial" w:cs="Arial"/>
          <w:sz w:val="20"/>
          <w:szCs w:val="20"/>
          <w:lang w:val="es-ES"/>
        </w:rPr>
      </w:pPr>
      <w:r w:rsidRPr="006045D1">
        <w:rPr>
          <w:rFonts w:ascii="Arial" w:eastAsia="Arial" w:hAnsi="Arial" w:cs="Arial"/>
          <w:sz w:val="20"/>
          <w:szCs w:val="20"/>
          <w:lang w:val="es-ES"/>
        </w:rPr>
        <w:t xml:space="preserve">-Selección de imágenes: </w:t>
      </w:r>
      <w:hyperlink r:id="rId26">
        <w:r w:rsidRPr="006045D1">
          <w:rPr>
            <w:rFonts w:ascii="Arial" w:eastAsia="Arial" w:hAnsi="Arial" w:cs="Arial"/>
            <w:color w:val="1155CC"/>
            <w:sz w:val="20"/>
            <w:szCs w:val="20"/>
            <w:u w:val="single"/>
            <w:lang w:val="es-ES"/>
          </w:rPr>
          <w:t>https://bit.ly/3AdSGap</w:t>
        </w:r>
      </w:hyperlink>
      <w:r w:rsidRPr="006045D1">
        <w:rPr>
          <w:rFonts w:ascii="Arial" w:eastAsia="Arial" w:hAnsi="Arial" w:cs="Arial"/>
          <w:sz w:val="20"/>
          <w:szCs w:val="20"/>
          <w:lang w:val="es-ES"/>
        </w:rPr>
        <w:t xml:space="preserve"> </w:t>
      </w:r>
    </w:p>
    <w:p w14:paraId="66746C99" w14:textId="77777777" w:rsidR="00C76EC1" w:rsidRPr="006045D1" w:rsidRDefault="006045D1">
      <w:pPr>
        <w:spacing w:line="276" w:lineRule="auto"/>
        <w:jc w:val="both"/>
        <w:rPr>
          <w:rFonts w:ascii="Arial" w:eastAsia="Arial" w:hAnsi="Arial" w:cs="Arial"/>
          <w:sz w:val="20"/>
          <w:szCs w:val="20"/>
          <w:lang w:val="es-ES"/>
        </w:rPr>
      </w:pPr>
      <w:r w:rsidRPr="006045D1">
        <w:rPr>
          <w:rFonts w:ascii="Arial" w:eastAsia="Arial" w:hAnsi="Arial" w:cs="Arial"/>
          <w:sz w:val="20"/>
          <w:szCs w:val="20"/>
          <w:lang w:val="es-ES"/>
        </w:rPr>
        <w:t xml:space="preserve">-Video de presentación: </w:t>
      </w:r>
      <w:hyperlink r:id="rId27">
        <w:r w:rsidRPr="006045D1">
          <w:rPr>
            <w:rFonts w:ascii="Arial" w:eastAsia="Arial" w:hAnsi="Arial" w:cs="Arial"/>
            <w:color w:val="1155CC"/>
            <w:sz w:val="20"/>
            <w:szCs w:val="20"/>
            <w:u w:val="single"/>
            <w:lang w:val="es-ES"/>
          </w:rPr>
          <w:t>https://www.youtube.com/watch?v=QDQf6-FcFoI</w:t>
        </w:r>
      </w:hyperlink>
      <w:r w:rsidRPr="006045D1">
        <w:rPr>
          <w:rFonts w:ascii="Arial" w:eastAsia="Arial" w:hAnsi="Arial" w:cs="Arial"/>
          <w:sz w:val="20"/>
          <w:szCs w:val="20"/>
          <w:lang w:val="es-ES"/>
        </w:rPr>
        <w:t xml:space="preserve">  </w:t>
      </w:r>
    </w:p>
    <w:p w14:paraId="66746C9A" w14:textId="77777777" w:rsidR="00C76EC1" w:rsidRDefault="00C76EC1">
      <w:pPr>
        <w:spacing w:line="276" w:lineRule="auto"/>
        <w:jc w:val="both"/>
        <w:rPr>
          <w:rFonts w:ascii="Arial" w:eastAsia="Arial" w:hAnsi="Arial" w:cs="Arial"/>
          <w:sz w:val="20"/>
          <w:szCs w:val="20"/>
        </w:rPr>
      </w:pPr>
    </w:p>
    <w:p w14:paraId="66746C9B" w14:textId="77777777" w:rsidR="00C76EC1" w:rsidRDefault="00C76EC1">
      <w:pPr>
        <w:rPr>
          <w:rFonts w:ascii="Arial" w:eastAsia="Arial" w:hAnsi="Arial" w:cs="Arial"/>
          <w:sz w:val="22"/>
          <w:szCs w:val="22"/>
        </w:rPr>
      </w:pPr>
    </w:p>
    <w:p w14:paraId="66746C9C" w14:textId="77777777" w:rsidR="00C76EC1" w:rsidRDefault="00C76EC1">
      <w:pPr>
        <w:rPr>
          <w:rFonts w:ascii="Arial" w:eastAsia="Arial" w:hAnsi="Arial" w:cs="Arial"/>
          <w:sz w:val="22"/>
          <w:szCs w:val="22"/>
        </w:rPr>
      </w:pPr>
    </w:p>
    <w:p w14:paraId="66746C9D" w14:textId="77777777" w:rsidR="00C76EC1" w:rsidRDefault="006045D1">
      <w:pPr>
        <w:jc w:val="right"/>
        <w:rPr>
          <w:rFonts w:ascii="Arial" w:eastAsia="Arial" w:hAnsi="Arial" w:cs="Arial"/>
          <w:sz w:val="22"/>
          <w:szCs w:val="22"/>
        </w:rPr>
      </w:pPr>
      <w:r>
        <w:rPr>
          <w:rFonts w:ascii="Arial" w:eastAsia="Arial" w:hAnsi="Arial" w:cs="Arial"/>
          <w:sz w:val="22"/>
          <w:szCs w:val="22"/>
        </w:rPr>
        <w:t>PRENSA Y COMUNICACIÓN</w:t>
      </w:r>
    </w:p>
    <w:p w14:paraId="66746C9E" w14:textId="77777777" w:rsidR="00C76EC1" w:rsidRDefault="006045D1">
      <w:pPr>
        <w:jc w:val="right"/>
        <w:rPr>
          <w:rFonts w:ascii="Arial" w:eastAsia="Arial" w:hAnsi="Arial" w:cs="Arial"/>
          <w:sz w:val="22"/>
          <w:szCs w:val="22"/>
        </w:rPr>
      </w:pPr>
      <w:r>
        <w:rPr>
          <w:rFonts w:ascii="Arial" w:eastAsia="Arial" w:hAnsi="Arial" w:cs="Arial"/>
          <w:sz w:val="22"/>
          <w:szCs w:val="22"/>
        </w:rPr>
        <w:t>Elisenda Barreda</w:t>
      </w:r>
    </w:p>
    <w:p w14:paraId="66746C9F" w14:textId="77777777" w:rsidR="00C76EC1" w:rsidRDefault="00BF76CC">
      <w:pPr>
        <w:jc w:val="right"/>
        <w:rPr>
          <w:rFonts w:ascii="Arial" w:eastAsia="Arial" w:hAnsi="Arial" w:cs="Arial"/>
          <w:sz w:val="22"/>
          <w:szCs w:val="22"/>
        </w:rPr>
      </w:pPr>
      <w:hyperlink r:id="rId28">
        <w:r w:rsidR="006045D1">
          <w:rPr>
            <w:rFonts w:ascii="Arial" w:eastAsia="Arial" w:hAnsi="Arial" w:cs="Arial"/>
            <w:color w:val="0000FF"/>
            <w:sz w:val="22"/>
            <w:szCs w:val="22"/>
            <w:u w:val="single"/>
          </w:rPr>
          <w:t>premsa@bachcelona.com</w:t>
        </w:r>
      </w:hyperlink>
    </w:p>
    <w:p w14:paraId="66746CA0" w14:textId="006EA3A5" w:rsidR="00C76EC1" w:rsidRDefault="00C76EC1">
      <w:pPr>
        <w:jc w:val="right"/>
        <w:rPr>
          <w:rFonts w:ascii="Arial" w:eastAsia="Arial" w:hAnsi="Arial" w:cs="Arial"/>
          <w:sz w:val="22"/>
          <w:szCs w:val="22"/>
        </w:rPr>
      </w:pPr>
    </w:p>
    <w:sectPr w:rsidR="00C76EC1">
      <w:pgSz w:w="11906" w:h="16838"/>
      <w:pgMar w:top="1440" w:right="1257" w:bottom="1440" w:left="1133"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Neue">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15414F"/>
    <w:multiLevelType w:val="multilevel"/>
    <w:tmpl w:val="5DF87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42969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EC1"/>
    <w:rsid w:val="006045D1"/>
    <w:rsid w:val="00BF76CC"/>
    <w:rsid w:val="00C76EC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46C76"/>
  <w15:docId w15:val="{0A1E005A-6D2E-486D-BDD2-C7384D7E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ca-ES"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alWeb">
    <w:name w:val="Normal (Web)"/>
    <w:basedOn w:val="Normal"/>
    <w:uiPriority w:val="99"/>
    <w:semiHidden/>
    <w:unhideWhenUsed/>
    <w:rsid w:val="00A376F6"/>
    <w:pPr>
      <w:spacing w:before="100" w:beforeAutospacing="1" w:after="100" w:afterAutospacing="1"/>
    </w:pPr>
    <w:rPr>
      <w:rFonts w:ascii="Times New Roman" w:eastAsia="Times New Roman" w:hAnsi="Times New Roman" w:cs="Times New Roman"/>
      <w:lang w:eastAsia="en-GB"/>
    </w:rPr>
  </w:style>
  <w:style w:type="character" w:styleId="Textoennegrita">
    <w:name w:val="Strong"/>
    <w:basedOn w:val="Fuentedeprrafopredeter"/>
    <w:uiPriority w:val="22"/>
    <w:qFormat/>
    <w:rsid w:val="00A376F6"/>
    <w:rPr>
      <w:b/>
      <w:bCs/>
    </w:rPr>
  </w:style>
  <w:style w:type="character" w:styleId="Hipervnculo">
    <w:name w:val="Hyperlink"/>
    <w:basedOn w:val="Fuentedeprrafopredeter"/>
    <w:uiPriority w:val="99"/>
    <w:unhideWhenUsed/>
    <w:rsid w:val="00A376F6"/>
    <w:rPr>
      <w:color w:val="0000FF"/>
      <w:u w:val="single"/>
    </w:rPr>
  </w:style>
  <w:style w:type="paragraph" w:customStyle="1" w:styleId="Body">
    <w:name w:val="Body"/>
    <w:rsid w:val="00373E35"/>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character" w:customStyle="1" w:styleId="Hyperlink0">
    <w:name w:val="Hyperlink.0"/>
    <w:basedOn w:val="Hipervnculo"/>
    <w:rsid w:val="00373E35"/>
    <w:rPr>
      <w:color w:val="0563C1" w:themeColor="hyperlink"/>
      <w:u w:val="single"/>
    </w:rPr>
  </w:style>
  <w:style w:type="character" w:customStyle="1" w:styleId="Mencinsinresolver1">
    <w:name w:val="Mención sin resolver1"/>
    <w:basedOn w:val="Fuentedeprrafopredeter"/>
    <w:uiPriority w:val="99"/>
    <w:semiHidden/>
    <w:unhideWhenUsed/>
    <w:rsid w:val="00CA0BE3"/>
    <w:rPr>
      <w:color w:val="605E5C"/>
      <w:shd w:val="clear" w:color="auto" w:fill="E1DFDD"/>
    </w:rPr>
  </w:style>
  <w:style w:type="character" w:styleId="Hipervnculovisitado">
    <w:name w:val="FollowedHyperlink"/>
    <w:basedOn w:val="Fuentedeprrafopredeter"/>
    <w:uiPriority w:val="99"/>
    <w:semiHidden/>
    <w:unhideWhenUsed/>
    <w:rsid w:val="006067C9"/>
    <w:rPr>
      <w:color w:val="954F72" w:themeColor="followedHyperlink"/>
      <w:u w:val="single"/>
    </w:rPr>
  </w:style>
  <w:style w:type="character" w:customStyle="1" w:styleId="apple-converted-space">
    <w:name w:val="apple-converted-space"/>
    <w:basedOn w:val="Fuentedeprrafopredeter"/>
    <w:rsid w:val="000B694A"/>
  </w:style>
  <w:style w:type="character" w:styleId="Refdecomentario">
    <w:name w:val="annotation reference"/>
    <w:basedOn w:val="Fuentedeprrafopredeter"/>
    <w:uiPriority w:val="99"/>
    <w:semiHidden/>
    <w:unhideWhenUsed/>
    <w:rsid w:val="000B694A"/>
    <w:rPr>
      <w:sz w:val="16"/>
      <w:szCs w:val="16"/>
    </w:rPr>
  </w:style>
  <w:style w:type="paragraph" w:styleId="Textocomentario">
    <w:name w:val="annotation text"/>
    <w:basedOn w:val="Normal"/>
    <w:link w:val="TextocomentarioCar"/>
    <w:uiPriority w:val="99"/>
    <w:semiHidden/>
    <w:unhideWhenUsed/>
    <w:rsid w:val="000B694A"/>
    <w:rPr>
      <w:sz w:val="20"/>
      <w:szCs w:val="20"/>
    </w:rPr>
  </w:style>
  <w:style w:type="character" w:customStyle="1" w:styleId="TextocomentarioCar">
    <w:name w:val="Texto comentario Car"/>
    <w:basedOn w:val="Fuentedeprrafopredeter"/>
    <w:link w:val="Textocomentario"/>
    <w:uiPriority w:val="99"/>
    <w:semiHidden/>
    <w:rsid w:val="000B694A"/>
    <w:rPr>
      <w:sz w:val="20"/>
      <w:szCs w:val="20"/>
    </w:rPr>
  </w:style>
  <w:style w:type="paragraph" w:styleId="Asuntodelcomentario">
    <w:name w:val="annotation subject"/>
    <w:basedOn w:val="Textocomentario"/>
    <w:next w:val="Textocomentario"/>
    <w:link w:val="AsuntodelcomentarioCar"/>
    <w:uiPriority w:val="99"/>
    <w:semiHidden/>
    <w:unhideWhenUsed/>
    <w:rsid w:val="000B694A"/>
    <w:rPr>
      <w:b/>
      <w:bCs/>
    </w:rPr>
  </w:style>
  <w:style w:type="character" w:customStyle="1" w:styleId="AsuntodelcomentarioCar">
    <w:name w:val="Asunto del comentario Car"/>
    <w:basedOn w:val="TextocomentarioCar"/>
    <w:link w:val="Asuntodelcomentario"/>
    <w:uiPriority w:val="99"/>
    <w:semiHidden/>
    <w:rsid w:val="000B694A"/>
    <w:rPr>
      <w:b/>
      <w:bCs/>
      <w:sz w:val="20"/>
      <w:szCs w:val="20"/>
    </w:rPr>
  </w:style>
  <w:style w:type="paragraph" w:customStyle="1" w:styleId="paragraph">
    <w:name w:val="paragraph"/>
    <w:basedOn w:val="Normal"/>
    <w:rsid w:val="007E7C58"/>
    <w:pPr>
      <w:spacing w:before="100" w:beforeAutospacing="1" w:after="100" w:afterAutospacing="1"/>
    </w:pPr>
    <w:rPr>
      <w:rFonts w:ascii="Times New Roman" w:eastAsia="Times New Roman" w:hAnsi="Times New Roman" w:cs="Times New Roman"/>
      <w:lang w:val="es-ES" w:eastAsia="es-ES_tradnl"/>
    </w:rPr>
  </w:style>
  <w:style w:type="character" w:styleId="nfasis">
    <w:name w:val="Emphasis"/>
    <w:basedOn w:val="Fuentedeprrafopredeter"/>
    <w:uiPriority w:val="20"/>
    <w:qFormat/>
    <w:rsid w:val="004D5688"/>
    <w:rPr>
      <w:i/>
      <w:iC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achcelona.com/es/events/inauguracion-en-lauditori/" TargetMode="External"/><Relationship Id="rId13" Type="http://schemas.openxmlformats.org/officeDocument/2006/relationships/hyperlink" Target="https://www.bachcelona.com/es/events/bach-infantil/" TargetMode="External"/><Relationship Id="rId18" Type="http://schemas.openxmlformats.org/officeDocument/2006/relationships/hyperlink" Target="https://www.bachcelona.com/es/events/bach-de-camara/" TargetMode="External"/><Relationship Id="rId26" Type="http://schemas.openxmlformats.org/officeDocument/2006/relationships/hyperlink" Target="https://bit.ly/3AdSGap" TargetMode="External"/><Relationship Id="rId3" Type="http://schemas.openxmlformats.org/officeDocument/2006/relationships/styles" Target="styles.xml"/><Relationship Id="rId21" Type="http://schemas.openxmlformats.org/officeDocument/2006/relationships/hyperlink" Target="https://www.obramercedaria.org/ca/" TargetMode="External"/><Relationship Id="rId7" Type="http://schemas.openxmlformats.org/officeDocument/2006/relationships/image" Target="media/image2.png"/><Relationship Id="rId12" Type="http://schemas.openxmlformats.org/officeDocument/2006/relationships/hyperlink" Target="https://www.bachcelona.com/es/events/bach-noctambulo/" TargetMode="External"/><Relationship Id="rId17" Type="http://schemas.openxmlformats.org/officeDocument/2006/relationships/hyperlink" Target="https://www.bachcelona.com/es/events/bach-al-pi/" TargetMode="External"/><Relationship Id="rId25" Type="http://schemas.openxmlformats.org/officeDocument/2006/relationships/hyperlink" Target="https://www.bachcelona.com/" TargetMode="External"/><Relationship Id="rId2" Type="http://schemas.openxmlformats.org/officeDocument/2006/relationships/numbering" Target="numbering.xml"/><Relationship Id="rId16" Type="http://schemas.openxmlformats.org/officeDocument/2006/relationships/hyperlink" Target="https://www.bachcelona.com/es/events/flash-bach/" TargetMode="External"/><Relationship Id="rId20" Type="http://schemas.openxmlformats.org/officeDocument/2006/relationships/hyperlink" Target="https://basilicadelpi.cat/ca/plat-del-pobr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bachcelona.com/events/bach-a-la-merce/" TargetMode="External"/><Relationship Id="rId24" Type="http://schemas.openxmlformats.org/officeDocument/2006/relationships/hyperlink" Target="https://www.bachcelona.com/events/bach-a-la-merce/" TargetMode="External"/><Relationship Id="rId5" Type="http://schemas.openxmlformats.org/officeDocument/2006/relationships/webSettings" Target="webSettings.xml"/><Relationship Id="rId15" Type="http://schemas.openxmlformats.org/officeDocument/2006/relationships/hyperlink" Target="https://www.bachcelona.com/es/events/mas-alla-de-la-suite-ii/" TargetMode="External"/><Relationship Id="rId23" Type="http://schemas.openxmlformats.org/officeDocument/2006/relationships/hyperlink" Target="http://xamfra.net" TargetMode="External"/><Relationship Id="rId28" Type="http://schemas.openxmlformats.org/officeDocument/2006/relationships/hyperlink" Target="mailto:premsa@bachcelona.com" TargetMode="External"/><Relationship Id="rId10" Type="http://schemas.openxmlformats.org/officeDocument/2006/relationships/hyperlink" Target="https://www.bachcelona.com/es/events/bach-en-la-merce%e2%80%a8/" TargetMode="External"/><Relationship Id="rId19" Type="http://schemas.openxmlformats.org/officeDocument/2006/relationships/hyperlink" Target="https://www.bachcelona.com/events/bach-a-la-merce/" TargetMode="External"/><Relationship Id="rId4" Type="http://schemas.openxmlformats.org/officeDocument/2006/relationships/settings" Target="settings.xml"/><Relationship Id="rId9" Type="http://schemas.openxmlformats.org/officeDocument/2006/relationships/hyperlink" Target="https://www.bachcelona.com/es/events/inauguracion-en-lauditori/" TargetMode="External"/><Relationship Id="rId14" Type="http://schemas.openxmlformats.org/officeDocument/2006/relationships/hyperlink" Target="https://www.bachcelona.com/es/events/mas-alla-de-la-suite-i/" TargetMode="External"/><Relationship Id="rId22" Type="http://schemas.openxmlformats.org/officeDocument/2006/relationships/hyperlink" Target="https://www.fundacioanaribot.org/" TargetMode="External"/><Relationship Id="rId27" Type="http://schemas.openxmlformats.org/officeDocument/2006/relationships/hyperlink" Target="https://www.youtube.com/watch?v=QDQf6-FcFoI"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KZixmiz2MASLmUXyFQROAy4TzQ==">AMUW2mUWxWt3fQVp8vayL4gz/dpivbGRBayqczjURLOLpVH7QHC0EHDsbRI06G5bDxnnl3+wZqFHa8s4KOiHNP+IcS3Ql45O5yMvEqjY3jUwnPiHc1nhEps=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1089</Words>
  <Characters>5993</Characters>
  <Application>Microsoft Office Word</Application>
  <DocSecurity>0</DocSecurity>
  <Lines>49</Lines>
  <Paragraphs>14</Paragraphs>
  <ScaleCrop>false</ScaleCrop>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Acadèmia Quartet</dc:creator>
  <cp:lastModifiedBy>Isma ...</cp:lastModifiedBy>
  <cp:revision>3</cp:revision>
  <dcterms:created xsi:type="dcterms:W3CDTF">2021-05-26T13:38:00Z</dcterms:created>
  <dcterms:modified xsi:type="dcterms:W3CDTF">2023-11-10T09:32:00Z</dcterms:modified>
</cp:coreProperties>
</file>