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43DFE" w14:textId="77777777" w:rsidR="00510014" w:rsidRDefault="00000000">
      <w:r>
        <w:rPr>
          <w:noProof/>
        </w:rPr>
        <w:drawing>
          <wp:anchor distT="0" distB="0" distL="114300" distR="114300" simplePos="0" relativeHeight="251658240" behindDoc="0" locked="0" layoutInCell="1" hidden="0" allowOverlap="1" wp14:anchorId="3E4AB2D7" wp14:editId="52BBB546">
            <wp:simplePos x="0" y="0"/>
            <wp:positionH relativeFrom="column">
              <wp:posOffset>114300</wp:posOffset>
            </wp:positionH>
            <wp:positionV relativeFrom="paragraph">
              <wp:posOffset>0</wp:posOffset>
            </wp:positionV>
            <wp:extent cx="1381125" cy="681990"/>
            <wp:effectExtent l="0" t="0" r="0" b="0"/>
            <wp:wrapSquare wrapText="bothSides" distT="0" distB="0" distL="114300" distR="114300"/>
            <wp:docPr id="2" name="image1.png" descr="Logo-63"/>
            <wp:cNvGraphicFramePr/>
            <a:graphic xmlns:a="http://schemas.openxmlformats.org/drawingml/2006/main">
              <a:graphicData uri="http://schemas.openxmlformats.org/drawingml/2006/picture">
                <pic:pic xmlns:pic="http://schemas.openxmlformats.org/drawingml/2006/picture">
                  <pic:nvPicPr>
                    <pic:cNvPr id="0" name="image1.png" descr="Logo-63"/>
                    <pic:cNvPicPr preferRelativeResize="0"/>
                  </pic:nvPicPr>
                  <pic:blipFill>
                    <a:blip r:embed="rId7"/>
                    <a:srcRect t="121" b="119"/>
                    <a:stretch>
                      <a:fillRect/>
                    </a:stretch>
                  </pic:blipFill>
                  <pic:spPr>
                    <a:xfrm>
                      <a:off x="0" y="0"/>
                      <a:ext cx="1381125" cy="681990"/>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0626301A" wp14:editId="020FF79E">
            <wp:simplePos x="0" y="0"/>
            <wp:positionH relativeFrom="column">
              <wp:posOffset>4524375</wp:posOffset>
            </wp:positionH>
            <wp:positionV relativeFrom="paragraph">
              <wp:posOffset>114300</wp:posOffset>
            </wp:positionV>
            <wp:extent cx="1381125" cy="428068"/>
            <wp:effectExtent l="0" t="0" r="0" b="0"/>
            <wp:wrapSquare wrapText="bothSides" distT="114300" distB="11430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381125" cy="428068"/>
                    </a:xfrm>
                    <a:prstGeom prst="rect">
                      <a:avLst/>
                    </a:prstGeom>
                    <a:ln/>
                  </pic:spPr>
                </pic:pic>
              </a:graphicData>
            </a:graphic>
          </wp:anchor>
        </w:drawing>
      </w:r>
    </w:p>
    <w:p w14:paraId="29DB1C68" w14:textId="77777777" w:rsidR="00510014" w:rsidRDefault="00510014"/>
    <w:p w14:paraId="55DD812B" w14:textId="77777777" w:rsidR="00510014" w:rsidRDefault="00510014"/>
    <w:p w14:paraId="2DB14216" w14:textId="77777777" w:rsidR="00510014" w:rsidRDefault="00510014">
      <w:pPr>
        <w:spacing w:line="360" w:lineRule="auto"/>
        <w:rPr>
          <w:rFonts w:ascii="Roboto" w:eastAsia="Roboto" w:hAnsi="Roboto" w:cs="Roboto"/>
          <w:b/>
          <w:sz w:val="26"/>
          <w:szCs w:val="26"/>
        </w:rPr>
      </w:pPr>
    </w:p>
    <w:p w14:paraId="04411C50" w14:textId="77777777" w:rsidR="00510014" w:rsidRDefault="00510014">
      <w:pPr>
        <w:spacing w:line="360" w:lineRule="auto"/>
        <w:jc w:val="center"/>
        <w:rPr>
          <w:rFonts w:ascii="Roboto" w:eastAsia="Roboto" w:hAnsi="Roboto" w:cs="Roboto"/>
          <w:b/>
          <w:sz w:val="26"/>
          <w:szCs w:val="26"/>
        </w:rPr>
      </w:pPr>
    </w:p>
    <w:p w14:paraId="50E7E621" w14:textId="77777777" w:rsidR="00510014" w:rsidRDefault="00000000">
      <w:pPr>
        <w:spacing w:line="360" w:lineRule="auto"/>
        <w:jc w:val="center"/>
        <w:rPr>
          <w:rFonts w:ascii="Verdana" w:eastAsia="Verdana" w:hAnsi="Verdana" w:cs="Verdana"/>
          <w:b/>
        </w:rPr>
      </w:pPr>
      <w:r>
        <w:rPr>
          <w:rFonts w:ascii="Verdana" w:eastAsia="Verdana" w:hAnsi="Verdana" w:cs="Verdana"/>
          <w:b/>
        </w:rPr>
        <w:t xml:space="preserve">Barcelona y Madrid, entre las 10 ciudades favoritas del mundo en 2023, según Kiwi.com </w:t>
      </w:r>
    </w:p>
    <w:p w14:paraId="6B745B40" w14:textId="77777777" w:rsidR="00510014" w:rsidRDefault="00510014">
      <w:pPr>
        <w:spacing w:line="360" w:lineRule="auto"/>
        <w:jc w:val="center"/>
        <w:rPr>
          <w:rFonts w:ascii="Roboto" w:eastAsia="Roboto" w:hAnsi="Roboto" w:cs="Roboto"/>
          <w:b/>
          <w:sz w:val="20"/>
          <w:szCs w:val="20"/>
        </w:rPr>
      </w:pPr>
    </w:p>
    <w:p w14:paraId="69DD893A" w14:textId="77777777" w:rsidR="00510014" w:rsidRDefault="00000000">
      <w:pPr>
        <w:numPr>
          <w:ilvl w:val="0"/>
          <w:numId w:val="1"/>
        </w:numPr>
        <w:spacing w:line="360" w:lineRule="auto"/>
        <w:jc w:val="center"/>
        <w:rPr>
          <w:rFonts w:ascii="Verdana" w:eastAsia="Verdana" w:hAnsi="Verdana" w:cs="Verdana"/>
          <w:i/>
          <w:sz w:val="20"/>
          <w:szCs w:val="20"/>
        </w:rPr>
      </w:pPr>
      <w:r>
        <w:rPr>
          <w:rFonts w:ascii="Verdana" w:eastAsia="Verdana" w:hAnsi="Verdana" w:cs="Verdana"/>
          <w:i/>
          <w:sz w:val="20"/>
          <w:szCs w:val="20"/>
        </w:rPr>
        <w:t>El número de viajeros desde España se incrementa en un 46,5 % en 2023 respecto a 2022*</w:t>
      </w:r>
    </w:p>
    <w:p w14:paraId="72E67452" w14:textId="77777777" w:rsidR="00510014" w:rsidRDefault="00000000">
      <w:pPr>
        <w:numPr>
          <w:ilvl w:val="0"/>
          <w:numId w:val="1"/>
        </w:numPr>
        <w:spacing w:line="360" w:lineRule="auto"/>
        <w:jc w:val="center"/>
        <w:rPr>
          <w:rFonts w:ascii="Verdana" w:eastAsia="Verdana" w:hAnsi="Verdana" w:cs="Verdana"/>
          <w:i/>
          <w:sz w:val="20"/>
          <w:szCs w:val="20"/>
        </w:rPr>
      </w:pPr>
      <w:r>
        <w:rPr>
          <w:rFonts w:ascii="Verdana" w:eastAsia="Verdana" w:hAnsi="Verdana" w:cs="Verdana"/>
          <w:i/>
          <w:sz w:val="20"/>
          <w:szCs w:val="20"/>
        </w:rPr>
        <w:t xml:space="preserve">España destaca como el segundo país que atrae más viajeros a nivel global, después de Estados Unidos, en primer lugar, y seguida de Italia, en tercer puesto, en 2023, de acuerdo con los datos de Kiwi.com </w:t>
      </w:r>
    </w:p>
    <w:p w14:paraId="0E097078" w14:textId="77777777" w:rsidR="00510014" w:rsidRDefault="00000000">
      <w:pPr>
        <w:numPr>
          <w:ilvl w:val="0"/>
          <w:numId w:val="1"/>
        </w:numPr>
        <w:spacing w:line="360" w:lineRule="auto"/>
        <w:jc w:val="center"/>
        <w:rPr>
          <w:rFonts w:ascii="Verdana" w:eastAsia="Verdana" w:hAnsi="Verdana" w:cs="Verdana"/>
          <w:i/>
          <w:sz w:val="20"/>
          <w:szCs w:val="20"/>
        </w:rPr>
      </w:pPr>
      <w:r>
        <w:rPr>
          <w:rFonts w:ascii="Verdana" w:eastAsia="Verdana" w:hAnsi="Verdana" w:cs="Verdana"/>
          <w:i/>
          <w:sz w:val="20"/>
          <w:szCs w:val="20"/>
        </w:rPr>
        <w:t xml:space="preserve">Londres, Roma y Budapest son las ciudades extranjeras para las que se han llevado a cabo más reservas en 2023 para viajar desde España </w:t>
      </w:r>
    </w:p>
    <w:p w14:paraId="1B2C56AE" w14:textId="77777777" w:rsidR="00510014" w:rsidRDefault="00510014">
      <w:pPr>
        <w:jc w:val="both"/>
        <w:rPr>
          <w:rFonts w:ascii="Roboto" w:eastAsia="Roboto" w:hAnsi="Roboto" w:cs="Roboto"/>
          <w:b/>
          <w:sz w:val="20"/>
          <w:szCs w:val="20"/>
        </w:rPr>
      </w:pPr>
    </w:p>
    <w:p w14:paraId="0F0615B3" w14:textId="77777777" w:rsidR="00510014" w:rsidRDefault="00510014">
      <w:pPr>
        <w:spacing w:line="360" w:lineRule="auto"/>
        <w:jc w:val="both"/>
        <w:rPr>
          <w:rFonts w:ascii="Verdana" w:eastAsia="Verdana" w:hAnsi="Verdana" w:cs="Verdana"/>
          <w:b/>
          <w:sz w:val="20"/>
          <w:szCs w:val="20"/>
        </w:rPr>
      </w:pPr>
    </w:p>
    <w:p w14:paraId="777B2840" w14:textId="77777777" w:rsidR="00510014" w:rsidRDefault="00510014">
      <w:pPr>
        <w:spacing w:line="360" w:lineRule="auto"/>
        <w:jc w:val="both"/>
        <w:rPr>
          <w:rFonts w:ascii="Verdana" w:eastAsia="Verdana" w:hAnsi="Verdana" w:cs="Verdana"/>
          <w:b/>
          <w:sz w:val="20"/>
          <w:szCs w:val="20"/>
        </w:rPr>
      </w:pPr>
    </w:p>
    <w:p w14:paraId="4AC4103E"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b/>
          <w:sz w:val="20"/>
          <w:szCs w:val="20"/>
        </w:rPr>
        <w:t>España, 19 de diciembre de 2023 -</w:t>
      </w:r>
      <w:r>
        <w:rPr>
          <w:rFonts w:ascii="Verdana" w:eastAsia="Verdana" w:hAnsi="Verdana" w:cs="Verdana"/>
          <w:sz w:val="20"/>
          <w:szCs w:val="20"/>
        </w:rPr>
        <w:t xml:space="preserve"> Barcelona y Madrid se han coronado este 2023 en el </w:t>
      </w:r>
      <w:r>
        <w:rPr>
          <w:rFonts w:ascii="Verdana" w:eastAsia="Verdana" w:hAnsi="Verdana" w:cs="Verdana"/>
          <w:i/>
          <w:sz w:val="20"/>
          <w:szCs w:val="20"/>
        </w:rPr>
        <w:t>top</w:t>
      </w:r>
      <w:r>
        <w:rPr>
          <w:rFonts w:ascii="Verdana" w:eastAsia="Verdana" w:hAnsi="Verdana" w:cs="Verdana"/>
          <w:sz w:val="20"/>
          <w:szCs w:val="20"/>
        </w:rPr>
        <w:t xml:space="preserve"> 10 de las ciudades favoritas de los viajeros de todo el mundo. Y lo han hecho en los puestos tercero y décimo, respectivamente, según indican los datos de las reservas realizadas hasta el 1 de diciembre de 2023 en </w:t>
      </w:r>
      <w:hyperlink r:id="rId9">
        <w:r>
          <w:rPr>
            <w:rFonts w:ascii="Verdana" w:eastAsia="Verdana" w:hAnsi="Verdana" w:cs="Verdana"/>
            <w:color w:val="1155CC"/>
            <w:sz w:val="20"/>
            <w:szCs w:val="20"/>
            <w:u w:val="single"/>
          </w:rPr>
          <w:t>Kiwi.com</w:t>
        </w:r>
      </w:hyperlink>
      <w:r>
        <w:rPr>
          <w:rFonts w:ascii="Verdana" w:eastAsia="Verdana" w:hAnsi="Verdana" w:cs="Verdana"/>
          <w:sz w:val="20"/>
          <w:szCs w:val="20"/>
        </w:rPr>
        <w:t>, la empresa líder en tecnología de viajes online, para volar dicho año. En 2022, Barcelona ocupó el sexto puesto, mientras que Madrid ni siquiera entró entre las 10 ciudades más populares del mundo.</w:t>
      </w:r>
    </w:p>
    <w:p w14:paraId="5EAFF110" w14:textId="77777777" w:rsidR="00510014" w:rsidRDefault="00510014">
      <w:pPr>
        <w:spacing w:line="360" w:lineRule="auto"/>
        <w:jc w:val="both"/>
        <w:rPr>
          <w:rFonts w:ascii="Verdana" w:eastAsia="Verdana" w:hAnsi="Verdana" w:cs="Verdana"/>
          <w:sz w:val="20"/>
          <w:szCs w:val="20"/>
        </w:rPr>
      </w:pPr>
    </w:p>
    <w:p w14:paraId="1EBFEB26"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Según los datos de Kiwi.com, la ciudad favorita del mundo en 2023 ha sido Londres y la segunda, Bangkok. La mencionada Barcelona ocupa el tercer puesto del </w:t>
      </w:r>
      <w:r>
        <w:rPr>
          <w:rFonts w:ascii="Verdana" w:eastAsia="Verdana" w:hAnsi="Verdana" w:cs="Verdana"/>
          <w:i/>
          <w:sz w:val="20"/>
          <w:szCs w:val="20"/>
        </w:rPr>
        <w:t>top</w:t>
      </w:r>
      <w:r>
        <w:rPr>
          <w:rFonts w:ascii="Verdana" w:eastAsia="Verdana" w:hAnsi="Verdana" w:cs="Verdana"/>
          <w:sz w:val="20"/>
          <w:szCs w:val="20"/>
        </w:rPr>
        <w:t xml:space="preserve"> 10, seguida de París, Milán, Roma, Estambul, Varsovia y Kuala Lumpur, por este orden. Madrid cierra la serie en el puesto 10.º, lo que convierte a España en el único país del mundo, según los datos de Kiwi.com, con dos ciudades en esta lista.</w:t>
      </w:r>
    </w:p>
    <w:p w14:paraId="43ACDFB4" w14:textId="77777777" w:rsidR="00510014" w:rsidRDefault="00510014">
      <w:pPr>
        <w:spacing w:line="360" w:lineRule="auto"/>
        <w:jc w:val="both"/>
        <w:rPr>
          <w:rFonts w:ascii="Verdana" w:eastAsia="Verdana" w:hAnsi="Verdana" w:cs="Verdana"/>
          <w:b/>
          <w:sz w:val="20"/>
          <w:szCs w:val="20"/>
        </w:rPr>
      </w:pPr>
    </w:p>
    <w:p w14:paraId="5A0EE07E"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España en su conjunto ha sido en 2023, globalmente, el segundo destino más popular después de Estados Unidos. Italia ocupa el tercer lugar en esta clasificación. A nivel europeo, España es el país favorito, seguido de Italia y Reino Unido, por este orden, según datos de Kiwi.com. España, de acuerdo con Kiwi.com, ha recibido viajeros de más de 200 nacionalidades en 2023, mientras que los españoles han visitado 189 países diferentes.</w:t>
      </w:r>
    </w:p>
    <w:p w14:paraId="07C73564" w14:textId="77777777" w:rsidR="00510014" w:rsidRDefault="00510014">
      <w:pPr>
        <w:spacing w:line="360" w:lineRule="auto"/>
        <w:jc w:val="both"/>
        <w:rPr>
          <w:rFonts w:ascii="Verdana" w:eastAsia="Verdana" w:hAnsi="Verdana" w:cs="Verdana"/>
          <w:sz w:val="20"/>
          <w:szCs w:val="20"/>
        </w:rPr>
      </w:pPr>
    </w:p>
    <w:p w14:paraId="0057FB39"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Centrándonos en los países más populares para los viajeros españoles en 2023, Italia, Reino Unido y Alemania destacan en las tres primeras posiciones, seguidos de Portugal, Francia, Polonia, Tailandia, Estados Unidos, Marruecos y Colombia, por este orden. En cuanto a ciudades, Londres, Roma y Budapest son las tres urbes extranjeras más demandadas por </w:t>
      </w:r>
      <w:r>
        <w:rPr>
          <w:rFonts w:ascii="Verdana" w:eastAsia="Verdana" w:hAnsi="Verdana" w:cs="Verdana"/>
          <w:sz w:val="20"/>
          <w:szCs w:val="20"/>
        </w:rPr>
        <w:lastRenderedPageBreak/>
        <w:t>los viajeros españoles en 2023, según se desprende de los datos de reservas realizadas en 2023 para viajar este año, en Kiwi.com. Milán aparece como la cuarta ciudad preferida por los españoles en 2023, seguida de París, Bruselas, Viena, Dublín, Oporto y Berlín.</w:t>
      </w:r>
    </w:p>
    <w:p w14:paraId="4A4D6E88" w14:textId="77777777" w:rsidR="00510014" w:rsidRDefault="00510014">
      <w:pPr>
        <w:spacing w:line="360" w:lineRule="auto"/>
        <w:jc w:val="both"/>
        <w:rPr>
          <w:rFonts w:ascii="Verdana" w:eastAsia="Verdana" w:hAnsi="Verdana" w:cs="Verdana"/>
          <w:sz w:val="20"/>
          <w:szCs w:val="20"/>
        </w:rPr>
      </w:pPr>
    </w:p>
    <w:p w14:paraId="1796336C" w14:textId="77777777" w:rsidR="00510014"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Incremento muy significativo de viajeros</w:t>
      </w:r>
    </w:p>
    <w:p w14:paraId="783F7A31"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2023 ha demostrado ser un año fuerte con un aumento muy significativo en el número de viajeros en Kiwi.com. En España, según las reservas realizadas hasta el 1 de diciembre para viajar hasta el 31 de diciembre de este año, el número de viajeros ha aumentado un 46,5 % respecto a 2022. A nivel global, este crecimiento de viajeros es del 36 %, mientras que a nivel europeo es del 27,6 %. </w:t>
      </w:r>
    </w:p>
    <w:p w14:paraId="363FA057" w14:textId="77777777" w:rsidR="00510014" w:rsidRDefault="00510014">
      <w:pPr>
        <w:spacing w:line="360" w:lineRule="auto"/>
        <w:jc w:val="both"/>
        <w:rPr>
          <w:rFonts w:ascii="Verdana" w:eastAsia="Verdana" w:hAnsi="Verdana" w:cs="Verdana"/>
          <w:sz w:val="20"/>
          <w:szCs w:val="20"/>
        </w:rPr>
      </w:pPr>
    </w:p>
    <w:p w14:paraId="41F6EAB8"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w:t>
      </w:r>
      <w:r>
        <w:rPr>
          <w:rFonts w:ascii="Verdana" w:eastAsia="Verdana" w:hAnsi="Verdana" w:cs="Verdana"/>
          <w:i/>
          <w:sz w:val="20"/>
          <w:szCs w:val="20"/>
        </w:rPr>
        <w:t>Tras experimentar un crecimiento récord en 2022, que se produjo de forma natural ya que 2021 fue un año impactado por la pandemia, Kiwi.com observa un fuerte crecimiento continuado en 2023. Esto significa más que duplicar la base de clientes de 2019, que había sido el mejor año de la compañía antes de la pandemia</w:t>
      </w:r>
      <w:r>
        <w:rPr>
          <w:rFonts w:ascii="Verdana" w:eastAsia="Verdana" w:hAnsi="Verdana" w:cs="Verdana"/>
          <w:sz w:val="20"/>
          <w:szCs w:val="20"/>
        </w:rPr>
        <w:t xml:space="preserve">", ha señalado Mario Gavira, </w:t>
      </w:r>
      <w:proofErr w:type="gramStart"/>
      <w:r>
        <w:rPr>
          <w:rFonts w:ascii="Verdana" w:eastAsia="Verdana" w:hAnsi="Verdana" w:cs="Verdana"/>
          <w:sz w:val="20"/>
          <w:szCs w:val="20"/>
        </w:rPr>
        <w:t>Vicepresidente</w:t>
      </w:r>
      <w:proofErr w:type="gramEnd"/>
      <w:r>
        <w:rPr>
          <w:rFonts w:ascii="Verdana" w:eastAsia="Verdana" w:hAnsi="Verdana" w:cs="Verdana"/>
          <w:sz w:val="20"/>
          <w:szCs w:val="20"/>
        </w:rPr>
        <w:t xml:space="preserve"> de Crecimiento de Kiwi.com.</w:t>
      </w:r>
    </w:p>
    <w:p w14:paraId="389768C4" w14:textId="77777777" w:rsidR="00510014" w:rsidRDefault="00510014">
      <w:pPr>
        <w:spacing w:line="360" w:lineRule="auto"/>
        <w:jc w:val="both"/>
        <w:rPr>
          <w:rFonts w:ascii="Verdana" w:eastAsia="Verdana" w:hAnsi="Verdana" w:cs="Verdana"/>
          <w:sz w:val="20"/>
          <w:szCs w:val="20"/>
        </w:rPr>
      </w:pPr>
    </w:p>
    <w:p w14:paraId="239AEB77"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Las búsquedas realizadas en España en Kiwi.com entre el 1 de enero y el 1 de diciembre de 2023 se acercan a los 1.800 millones. En Europa, las búsquedas superan los 12.500 millones, mientras que a nivel mundial Kiwi.com ha contabilizado casi 36.000 millones de búsquedas. </w:t>
      </w:r>
    </w:p>
    <w:p w14:paraId="0947F9EB" w14:textId="77777777" w:rsidR="00510014" w:rsidRDefault="00510014">
      <w:pPr>
        <w:spacing w:line="360" w:lineRule="auto"/>
        <w:jc w:val="both"/>
        <w:rPr>
          <w:rFonts w:ascii="Verdana" w:eastAsia="Verdana" w:hAnsi="Verdana" w:cs="Verdana"/>
          <w:sz w:val="20"/>
          <w:szCs w:val="20"/>
        </w:rPr>
      </w:pPr>
    </w:p>
    <w:p w14:paraId="294B5D00"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Como dato curioso, en España, en 2023 y para viajar en el mismo año, se han realizado 250 millones de búsquedas "a cualquier lugar", y más de 200 millones de búsquedas "en cualquier momento", dos de las opciones de búsqueda que ofrece Kiwi.com a los viajeros.</w:t>
      </w:r>
    </w:p>
    <w:p w14:paraId="4B3B9E6B" w14:textId="77777777" w:rsidR="00510014" w:rsidRDefault="00510014">
      <w:pPr>
        <w:spacing w:line="360" w:lineRule="auto"/>
        <w:jc w:val="both"/>
        <w:rPr>
          <w:rFonts w:ascii="Verdana" w:eastAsia="Verdana" w:hAnsi="Verdana" w:cs="Verdana"/>
          <w:sz w:val="20"/>
          <w:szCs w:val="20"/>
        </w:rPr>
      </w:pPr>
    </w:p>
    <w:p w14:paraId="49394B68" w14:textId="77777777" w:rsidR="00510014"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Rutas y días del año más populares</w:t>
      </w:r>
    </w:p>
    <w:p w14:paraId="360EBB22"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Las rutas más populares para viajar al extranjero desde España han sido, en 2023, según los datos de Kiwi.com, Madrid - Londres, Madrid - Roma y Barcelona - Londres. La única ruta fuera de Europa entre las preferidas por los viajeros españoles este año ha sido Madrid - Tokio, en décimo lugar. Esto puede explicarse por el fuerte aumento de la demanda de Japón como destino turístico tras casi tres años de restricciones por la pandemia. </w:t>
      </w:r>
    </w:p>
    <w:p w14:paraId="6E2DE5D5" w14:textId="77777777" w:rsidR="00510014" w:rsidRDefault="00510014">
      <w:pPr>
        <w:spacing w:line="360" w:lineRule="auto"/>
        <w:jc w:val="both"/>
        <w:rPr>
          <w:rFonts w:ascii="Verdana" w:eastAsia="Verdana" w:hAnsi="Verdana" w:cs="Verdana"/>
          <w:sz w:val="20"/>
          <w:szCs w:val="20"/>
        </w:rPr>
      </w:pPr>
    </w:p>
    <w:p w14:paraId="71D71E74"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Según datos de Kiwi.com, los tres días del año con más vuelos y pasajeros transportados en España han sido el 6 de diciembre (primer día del puente </w:t>
      </w:r>
      <w:proofErr w:type="gramStart"/>
      <w:r>
        <w:rPr>
          <w:rFonts w:ascii="Verdana" w:eastAsia="Verdana" w:hAnsi="Verdana" w:cs="Verdana"/>
          <w:sz w:val="20"/>
          <w:szCs w:val="20"/>
        </w:rPr>
        <w:t>extra largo</w:t>
      </w:r>
      <w:proofErr w:type="gramEnd"/>
      <w:r>
        <w:rPr>
          <w:rFonts w:ascii="Verdana" w:eastAsia="Verdana" w:hAnsi="Verdana" w:cs="Verdana"/>
          <w:sz w:val="20"/>
          <w:szCs w:val="20"/>
        </w:rPr>
        <w:t xml:space="preserve"> de la Constitución y la Inmaculada), el 1 de diciembre y el 12 de octubre, coincidiendo con la Fiesta Nacional de España.</w:t>
      </w:r>
    </w:p>
    <w:p w14:paraId="64B82E91" w14:textId="77777777" w:rsidR="00510014" w:rsidRDefault="00510014">
      <w:pPr>
        <w:spacing w:line="360" w:lineRule="auto"/>
        <w:jc w:val="both"/>
        <w:rPr>
          <w:rFonts w:ascii="Verdana" w:eastAsia="Verdana" w:hAnsi="Verdana" w:cs="Verdana"/>
          <w:sz w:val="20"/>
          <w:szCs w:val="20"/>
        </w:rPr>
      </w:pPr>
    </w:p>
    <w:p w14:paraId="08DF5635"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Por otro lado, el martes a las 21.00 horas se perfila en 2023 como el momento favorito de la semana para que los españoles realicen sus reservas de viaje, dos horas más tarde que </w:t>
      </w:r>
      <w:r>
        <w:rPr>
          <w:rFonts w:ascii="Verdana" w:eastAsia="Verdana" w:hAnsi="Verdana" w:cs="Verdana"/>
          <w:sz w:val="20"/>
          <w:szCs w:val="20"/>
        </w:rPr>
        <w:lastRenderedPageBreak/>
        <w:t>la media europea y mundial. El día menos popular en España este año para realizar reservas ha sido el domingo, que coincide con la media europea y mundial.</w:t>
      </w:r>
    </w:p>
    <w:p w14:paraId="7AFAE772" w14:textId="77777777" w:rsidR="00510014" w:rsidRDefault="00510014">
      <w:pPr>
        <w:spacing w:line="360" w:lineRule="auto"/>
        <w:jc w:val="both"/>
        <w:rPr>
          <w:rFonts w:ascii="Verdana" w:eastAsia="Verdana" w:hAnsi="Verdana" w:cs="Verdana"/>
          <w:sz w:val="20"/>
          <w:szCs w:val="20"/>
        </w:rPr>
      </w:pPr>
    </w:p>
    <w:p w14:paraId="068E0976" w14:textId="77777777" w:rsidR="00510014"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Corta, media y larga distancia</w:t>
      </w:r>
    </w:p>
    <w:p w14:paraId="120DAFE3"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En España, los precios de los billetes han evolucionado de 145 euros en 2022 a 164 euros en 2023. En concreto, los billetes de corta distancia (de 0 a 1.499 km) tenían un precio medio de 88 euros en 2022, frente a los 102 euros de 2023. Los billetes de media distancia (de 1.500 a 3.999 km) han pasado de 154 euros de media en 2022 a 172 euros en 2023. En cuanto a los vuelos de larga distancia (más de 4.000 km), el precio medio se ha mantenido prácticamente igual, pasando de 643 euros en 2022 a 637 euros en 2023.</w:t>
      </w:r>
    </w:p>
    <w:p w14:paraId="32215DE6" w14:textId="77777777" w:rsidR="00510014" w:rsidRDefault="00510014">
      <w:pPr>
        <w:spacing w:line="360" w:lineRule="auto"/>
        <w:jc w:val="both"/>
        <w:rPr>
          <w:rFonts w:ascii="Verdana" w:eastAsia="Verdana" w:hAnsi="Verdana" w:cs="Verdana"/>
          <w:sz w:val="20"/>
          <w:szCs w:val="20"/>
        </w:rPr>
      </w:pPr>
    </w:p>
    <w:p w14:paraId="451C1081" w14:textId="77777777" w:rsidR="00510014"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Duración de la estancia y antelación en la reserva</w:t>
      </w:r>
    </w:p>
    <w:p w14:paraId="60B1F76F"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La duración media de la estancia en destino de los viajeros españoles que reservaron vuelos de ida y vuelta en 2023 fue de seis días, la misma que en 2022, según datos de Kiwi.com. Los que optan por escapadas cortas de hasta tres días son mayoría, un 70 %, seguidos de los viajeros que reservan viajes de entre cuatro y seis días, un 15 %. Casi uno de cada diez, el 8 %, reserva sus viajes de siete a diez días, mientras que el resto opta por vacaciones más largas, de más de once días. Estas cifras son prácticamente idénticas a las medias europea y mundial.</w:t>
      </w:r>
    </w:p>
    <w:p w14:paraId="266E3D9C" w14:textId="77777777" w:rsidR="00510014" w:rsidRDefault="00510014">
      <w:pPr>
        <w:spacing w:line="360" w:lineRule="auto"/>
        <w:jc w:val="both"/>
        <w:rPr>
          <w:rFonts w:ascii="Verdana" w:eastAsia="Verdana" w:hAnsi="Verdana" w:cs="Verdana"/>
          <w:sz w:val="20"/>
          <w:szCs w:val="20"/>
        </w:rPr>
      </w:pPr>
    </w:p>
    <w:p w14:paraId="6E3E4CCE"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En cuanto a la ventana de reserva de los españoles, en 2023 reservan con una media de 37 días de antelación, casi una semana más que el año pasado, que fue de 36 días de media, y más que las medias europea y mundial, de 31 y 28 días respectivamente.</w:t>
      </w:r>
    </w:p>
    <w:p w14:paraId="67157172" w14:textId="77777777" w:rsidR="00510014" w:rsidRDefault="00510014">
      <w:pPr>
        <w:spacing w:line="360" w:lineRule="auto"/>
        <w:jc w:val="both"/>
        <w:rPr>
          <w:rFonts w:ascii="Verdana" w:eastAsia="Verdana" w:hAnsi="Verdana" w:cs="Verdana"/>
          <w:sz w:val="20"/>
          <w:szCs w:val="20"/>
        </w:rPr>
      </w:pPr>
    </w:p>
    <w:p w14:paraId="3CAE10EF" w14:textId="77777777" w:rsidR="00510014"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¿Cómo se presenta 2024?</w:t>
      </w:r>
    </w:p>
    <w:p w14:paraId="7CCC7796"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Por el momento, las reservas de vuelos realizadas en Kiwi.com para 2024 apuntan a que España se perfila como el destino de viaje más popular a nivel global y europeo. Italia es el segundo, y el tercer destino favorito a nivel global por ahora es Tailandia, mientras que a nivel europeo es el Reino Unido. El primer destino para los españoles en 2024 (excluyendo destinos locales) es Italia, seguido de Reino Unido y Hungría.</w:t>
      </w:r>
    </w:p>
    <w:p w14:paraId="4B14C2BB" w14:textId="77777777" w:rsidR="00510014" w:rsidRDefault="00510014">
      <w:pPr>
        <w:spacing w:line="360" w:lineRule="auto"/>
        <w:jc w:val="both"/>
        <w:rPr>
          <w:rFonts w:ascii="Verdana" w:eastAsia="Verdana" w:hAnsi="Verdana" w:cs="Verdana"/>
          <w:sz w:val="20"/>
          <w:szCs w:val="20"/>
        </w:rPr>
      </w:pPr>
    </w:p>
    <w:p w14:paraId="767F68E8"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*Reservas realizadas en Kiwi.com cada año mencionado para viajar en dicho año.</w:t>
      </w:r>
    </w:p>
    <w:p w14:paraId="10E8787B" w14:textId="77777777" w:rsidR="00510014" w:rsidRDefault="00510014">
      <w:pPr>
        <w:spacing w:line="360" w:lineRule="auto"/>
        <w:jc w:val="both"/>
        <w:rPr>
          <w:rFonts w:ascii="Verdana" w:eastAsia="Verdana" w:hAnsi="Verdana" w:cs="Verdana"/>
          <w:sz w:val="20"/>
          <w:szCs w:val="20"/>
        </w:rPr>
      </w:pPr>
    </w:p>
    <w:p w14:paraId="4162C540"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Para más información, por favor, haga clic </w:t>
      </w:r>
      <w:hyperlink r:id="rId10">
        <w:r>
          <w:rPr>
            <w:rFonts w:ascii="Verdana" w:eastAsia="Verdana" w:hAnsi="Verdana" w:cs="Verdana"/>
            <w:color w:val="1155CC"/>
            <w:sz w:val="20"/>
            <w:szCs w:val="20"/>
            <w:u w:val="single"/>
          </w:rPr>
          <w:t>aquí</w:t>
        </w:r>
      </w:hyperlink>
      <w:r>
        <w:rPr>
          <w:rFonts w:ascii="Verdana" w:eastAsia="Verdana" w:hAnsi="Verdana" w:cs="Verdana"/>
          <w:sz w:val="20"/>
          <w:szCs w:val="20"/>
        </w:rPr>
        <w:t xml:space="preserve">. </w:t>
      </w:r>
    </w:p>
    <w:p w14:paraId="0535F56E" w14:textId="77777777" w:rsidR="00510014" w:rsidRDefault="00510014">
      <w:pPr>
        <w:spacing w:line="360" w:lineRule="auto"/>
        <w:jc w:val="both"/>
        <w:rPr>
          <w:rFonts w:ascii="Verdana" w:eastAsia="Verdana" w:hAnsi="Verdana" w:cs="Verdana"/>
          <w:sz w:val="20"/>
          <w:szCs w:val="20"/>
        </w:rPr>
      </w:pPr>
    </w:p>
    <w:p w14:paraId="021533E3" w14:textId="77777777" w:rsidR="00510014"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 xml:space="preserve">Acerca de Kiwi.com </w:t>
      </w:r>
    </w:p>
    <w:p w14:paraId="0274446A"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 xml:space="preserve">Kiwi.com es una empresa global líder en tecnología de viajes con sede en la República Checa, que emplea a más de 1.200 personas en todo el mundo. El innovador algoritmo de Kiwi.com permite a los usuarios encontrar mejores opciones de rutas y precios que otros motores de búsqueda no pueden ver, realizando miles de millones de comprobaciones de precios al día en el 95% del contenido global de vuelos. Cada día se realizan 100 millones de búsquedas </w:t>
      </w:r>
      <w:r>
        <w:rPr>
          <w:rFonts w:ascii="Verdana" w:eastAsia="Verdana" w:hAnsi="Verdana" w:cs="Verdana"/>
          <w:sz w:val="20"/>
          <w:szCs w:val="20"/>
        </w:rPr>
        <w:lastRenderedPageBreak/>
        <w:t>en el sitio web de Kiwi.com y en sus canales asociados. De media, se venden más de 70.000 plazas al día.</w:t>
      </w:r>
    </w:p>
    <w:p w14:paraId="41714BC9" w14:textId="77777777" w:rsidR="00510014" w:rsidRDefault="00510014">
      <w:pPr>
        <w:spacing w:line="360" w:lineRule="auto"/>
        <w:jc w:val="both"/>
        <w:rPr>
          <w:rFonts w:ascii="Verdana" w:eastAsia="Verdana" w:hAnsi="Verdana" w:cs="Verdana"/>
          <w:b/>
          <w:sz w:val="24"/>
          <w:szCs w:val="24"/>
        </w:rPr>
      </w:pPr>
    </w:p>
    <w:p w14:paraId="32752E1D" w14:textId="77777777" w:rsidR="00510014" w:rsidRDefault="00000000">
      <w:pPr>
        <w:spacing w:line="360" w:lineRule="auto"/>
        <w:jc w:val="both"/>
        <w:rPr>
          <w:rFonts w:ascii="Verdana" w:eastAsia="Verdana" w:hAnsi="Verdana" w:cs="Verdana"/>
          <w:b/>
          <w:sz w:val="20"/>
          <w:szCs w:val="20"/>
        </w:rPr>
      </w:pPr>
      <w:r>
        <w:rPr>
          <w:rFonts w:ascii="Verdana" w:eastAsia="Verdana" w:hAnsi="Verdana" w:cs="Verdana"/>
          <w:b/>
          <w:sz w:val="20"/>
          <w:szCs w:val="20"/>
        </w:rPr>
        <w:t>Contacto de prensa:</w:t>
      </w:r>
    </w:p>
    <w:p w14:paraId="5476E766" w14:textId="77777777" w:rsidR="00510014" w:rsidRDefault="00000000">
      <w:pPr>
        <w:spacing w:line="360" w:lineRule="auto"/>
        <w:jc w:val="both"/>
        <w:rPr>
          <w:rFonts w:ascii="Verdana" w:eastAsia="Verdana" w:hAnsi="Verdana" w:cs="Verdana"/>
          <w:sz w:val="20"/>
          <w:szCs w:val="20"/>
        </w:rPr>
      </w:pPr>
      <w:r>
        <w:rPr>
          <w:rFonts w:ascii="Verdana" w:eastAsia="Verdana" w:hAnsi="Verdana" w:cs="Verdana"/>
          <w:sz w:val="20"/>
          <w:szCs w:val="20"/>
        </w:rPr>
        <w:t>SERGAT, agencia de comunicación</w:t>
      </w:r>
    </w:p>
    <w:p w14:paraId="70981E3A" w14:textId="77777777" w:rsidR="00510014" w:rsidRDefault="00000000">
      <w:pPr>
        <w:spacing w:line="360" w:lineRule="auto"/>
        <w:jc w:val="both"/>
        <w:rPr>
          <w:rFonts w:ascii="Verdana" w:eastAsia="Verdana" w:hAnsi="Verdana" w:cs="Verdana"/>
          <w:sz w:val="20"/>
          <w:szCs w:val="20"/>
        </w:rPr>
      </w:pPr>
      <w:hyperlink r:id="rId11">
        <w:r>
          <w:rPr>
            <w:rFonts w:ascii="Verdana" w:eastAsia="Verdana" w:hAnsi="Verdana" w:cs="Verdana"/>
            <w:color w:val="0000FF"/>
            <w:sz w:val="20"/>
            <w:szCs w:val="20"/>
            <w:u w:val="single"/>
          </w:rPr>
          <w:t>prensa@sergat.com</w:t>
        </w:r>
      </w:hyperlink>
      <w:r>
        <w:rPr>
          <w:rFonts w:ascii="Verdana" w:eastAsia="Verdana" w:hAnsi="Verdana" w:cs="Verdana"/>
          <w:color w:val="006699"/>
          <w:sz w:val="20"/>
          <w:szCs w:val="20"/>
        </w:rPr>
        <w:t xml:space="preserve">  </w:t>
      </w:r>
    </w:p>
    <w:p w14:paraId="16CC7FAC" w14:textId="77777777" w:rsidR="00510014" w:rsidRDefault="00510014">
      <w:pPr>
        <w:jc w:val="both"/>
        <w:rPr>
          <w:rFonts w:ascii="Roboto" w:eastAsia="Roboto" w:hAnsi="Roboto" w:cs="Roboto"/>
          <w:i/>
        </w:rPr>
      </w:pPr>
    </w:p>
    <w:sectPr w:rsidR="00510014">
      <w:headerReference w:type="default" r:id="rId12"/>
      <w:pgSz w:w="11909" w:h="16834"/>
      <w:pgMar w:top="1440" w:right="1257" w:bottom="523"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DE2DA" w14:textId="77777777" w:rsidR="009877E3" w:rsidRDefault="009877E3">
      <w:pPr>
        <w:spacing w:line="240" w:lineRule="auto"/>
      </w:pPr>
      <w:r>
        <w:separator/>
      </w:r>
    </w:p>
  </w:endnote>
  <w:endnote w:type="continuationSeparator" w:id="0">
    <w:p w14:paraId="6404EBE1" w14:textId="77777777" w:rsidR="009877E3" w:rsidRDefault="009877E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2DE75" w14:textId="77777777" w:rsidR="009877E3" w:rsidRDefault="009877E3">
      <w:pPr>
        <w:spacing w:line="240" w:lineRule="auto"/>
      </w:pPr>
      <w:r>
        <w:separator/>
      </w:r>
    </w:p>
  </w:footnote>
  <w:footnote w:type="continuationSeparator" w:id="0">
    <w:p w14:paraId="30AD3FA1" w14:textId="77777777" w:rsidR="009877E3" w:rsidRDefault="009877E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BA093" w14:textId="77777777" w:rsidR="00510014" w:rsidRDefault="005100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DD3E6F"/>
    <w:multiLevelType w:val="multilevel"/>
    <w:tmpl w:val="CAA6D2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14265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014"/>
    <w:rsid w:val="00466F4A"/>
    <w:rsid w:val="00510014"/>
    <w:rsid w:val="009877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38B4A7D8"/>
  <w15:docId w15:val="{73F03671-EEFA-964E-80DB-4AC71AE4E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ensa@sergat.com" TargetMode="External"/><Relationship Id="rId5" Type="http://schemas.openxmlformats.org/officeDocument/2006/relationships/footnotes" Target="footnotes.xml"/><Relationship Id="rId10" Type="http://schemas.openxmlformats.org/officeDocument/2006/relationships/hyperlink" Target="https://www.kiwi.com/es/" TargetMode="External"/><Relationship Id="rId4" Type="http://schemas.openxmlformats.org/officeDocument/2006/relationships/webSettings" Target="webSettings.xml"/><Relationship Id="rId9" Type="http://schemas.openxmlformats.org/officeDocument/2006/relationships/hyperlink" Target="https://www.kiwi.com/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1332</Words>
  <Characters>6218</Characters>
  <Application>Microsoft Office Word</Application>
  <DocSecurity>0</DocSecurity>
  <Lines>128</Lines>
  <Paragraphs>31</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7529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2</cp:revision>
  <dcterms:created xsi:type="dcterms:W3CDTF">2023-12-19T08:37:00Z</dcterms:created>
  <dcterms:modified xsi:type="dcterms:W3CDTF">2023-12-19T08:38:00Z</dcterms:modified>
  <cp:category/>
</cp:coreProperties>
</file>