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0F959" w14:textId="77777777" w:rsidR="000837E6" w:rsidRDefault="00000000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4CB5D15" wp14:editId="58BEA0E8">
            <wp:simplePos x="0" y="0"/>
            <wp:positionH relativeFrom="column">
              <wp:posOffset>24824</wp:posOffset>
            </wp:positionH>
            <wp:positionV relativeFrom="paragraph">
              <wp:posOffset>-306409</wp:posOffset>
            </wp:positionV>
            <wp:extent cx="5848141" cy="2965589"/>
            <wp:effectExtent l="0" t="0" r="0" b="0"/>
            <wp:wrapNone/>
            <wp:docPr id="1" name="image1.jpg" descr="Une image contenant extérieur, personne, jeu, homm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Une image contenant extérieur, personne, jeu, homme&#10;&#10;Description générée automatiquement"/>
                    <pic:cNvPicPr preferRelativeResize="0"/>
                  </pic:nvPicPr>
                  <pic:blipFill>
                    <a:blip r:embed="rId7"/>
                    <a:srcRect l="303" b="1058"/>
                    <a:stretch>
                      <a:fillRect/>
                    </a:stretch>
                  </pic:blipFill>
                  <pic:spPr>
                    <a:xfrm>
                      <a:off x="0" y="0"/>
                      <a:ext cx="5848141" cy="29655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DAB1FC" w14:textId="77777777" w:rsidR="000837E6" w:rsidRDefault="000837E6"/>
    <w:p w14:paraId="4DEAE48A" w14:textId="77777777" w:rsidR="000837E6" w:rsidRDefault="000837E6"/>
    <w:p w14:paraId="474E73B9" w14:textId="77777777" w:rsidR="000837E6" w:rsidRDefault="000837E6"/>
    <w:p w14:paraId="27BA6822" w14:textId="77777777" w:rsidR="000837E6" w:rsidRDefault="000837E6"/>
    <w:p w14:paraId="3539B7B8" w14:textId="77777777" w:rsidR="000837E6" w:rsidRDefault="00000000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42FB98D" wp14:editId="55EE24D2">
            <wp:simplePos x="0" y="0"/>
            <wp:positionH relativeFrom="column">
              <wp:posOffset>4</wp:posOffset>
            </wp:positionH>
            <wp:positionV relativeFrom="paragraph">
              <wp:posOffset>179342</wp:posOffset>
            </wp:positionV>
            <wp:extent cx="1034980" cy="1034839"/>
            <wp:effectExtent l="0" t="0" r="0" b="0"/>
            <wp:wrapNone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4980" cy="10348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49DFBF" w14:textId="77777777" w:rsidR="000837E6" w:rsidRDefault="000837E6"/>
    <w:p w14:paraId="671943F4" w14:textId="77777777" w:rsidR="000837E6" w:rsidRDefault="000837E6"/>
    <w:p w14:paraId="4F50CFDE" w14:textId="77777777" w:rsidR="000837E6" w:rsidRDefault="000837E6"/>
    <w:p w14:paraId="6A435B87" w14:textId="77777777" w:rsidR="000837E6" w:rsidRDefault="000837E6"/>
    <w:p w14:paraId="351B28C1" w14:textId="77777777" w:rsidR="000837E6" w:rsidRDefault="000837E6">
      <w:pPr>
        <w:jc w:val="center"/>
        <w:rPr>
          <w:rFonts w:ascii="Montserrat" w:eastAsia="Montserrat" w:hAnsi="Montserrat" w:cs="Montserrat"/>
          <w:b/>
          <w:sz w:val="52"/>
          <w:szCs w:val="52"/>
        </w:rPr>
      </w:pPr>
    </w:p>
    <w:p w14:paraId="6DF73E5D" w14:textId="77777777" w:rsidR="000837E6" w:rsidRDefault="00000000">
      <w:pPr>
        <w:spacing w:line="240" w:lineRule="auto"/>
        <w:jc w:val="center"/>
        <w:rPr>
          <w:rFonts w:ascii="Montserrat" w:eastAsia="Montserrat" w:hAnsi="Montserrat" w:cs="Montserrat"/>
          <w:b/>
          <w:color w:val="A5A5A5"/>
          <w:sz w:val="20"/>
          <w:szCs w:val="20"/>
        </w:rPr>
      </w:pPr>
      <w:r>
        <w:rPr>
          <w:rFonts w:ascii="Montserrat" w:eastAsia="Montserrat" w:hAnsi="Montserrat" w:cs="Montserrat"/>
          <w:b/>
          <w:sz w:val="34"/>
          <w:szCs w:val="34"/>
        </w:rPr>
        <w:t xml:space="preserve">APERTURA DE IBIS </w:t>
      </w:r>
      <w:r>
        <w:rPr>
          <w:rFonts w:ascii="Montserrat" w:eastAsia="Montserrat" w:hAnsi="Montserrat" w:cs="Montserrat"/>
          <w:b/>
          <w:i/>
          <w:sz w:val="34"/>
          <w:szCs w:val="34"/>
        </w:rPr>
        <w:t>BUDGET</w:t>
      </w:r>
      <w:r>
        <w:rPr>
          <w:rFonts w:ascii="Montserrat" w:eastAsia="Montserrat" w:hAnsi="Montserrat" w:cs="Montserrat"/>
          <w:b/>
          <w:sz w:val="34"/>
          <w:szCs w:val="34"/>
        </w:rPr>
        <w:t xml:space="preserve"> MADRID AEROPUERTO</w:t>
      </w:r>
      <w:r>
        <w:rPr>
          <w:rFonts w:ascii="Montserrat" w:eastAsia="Montserrat" w:hAnsi="Montserrat" w:cs="Montserrat"/>
          <w:b/>
          <w:sz w:val="38"/>
          <w:szCs w:val="38"/>
        </w:rPr>
        <w:t xml:space="preserve"> </w:t>
      </w:r>
    </w:p>
    <w:p w14:paraId="41207636" w14:textId="77777777" w:rsidR="000837E6" w:rsidRDefault="000837E6">
      <w:pPr>
        <w:spacing w:after="0"/>
        <w:jc w:val="center"/>
        <w:rPr>
          <w:rFonts w:ascii="Montserrat" w:eastAsia="Montserrat" w:hAnsi="Montserrat" w:cs="Montserrat"/>
          <w:b/>
          <w:color w:val="A5A5A5"/>
          <w:sz w:val="20"/>
          <w:szCs w:val="20"/>
        </w:rPr>
      </w:pPr>
    </w:p>
    <w:p w14:paraId="1563DC32" w14:textId="77777777" w:rsidR="000837E6" w:rsidRDefault="00000000">
      <w:pPr>
        <w:spacing w:after="0"/>
        <w:jc w:val="center"/>
        <w:rPr>
          <w:rFonts w:ascii="Montserrat" w:eastAsia="Montserrat" w:hAnsi="Montserrat" w:cs="Montserrat"/>
          <w:b/>
          <w:color w:val="A5A5A5"/>
          <w:sz w:val="20"/>
          <w:szCs w:val="20"/>
        </w:rPr>
      </w:pPr>
      <w:r>
        <w:rPr>
          <w:rFonts w:ascii="Montserrat" w:eastAsia="Montserrat" w:hAnsi="Montserrat" w:cs="Montserrat"/>
          <w:b/>
          <w:color w:val="A5A5A5"/>
          <w:sz w:val="20"/>
          <w:szCs w:val="20"/>
        </w:rPr>
        <w:t>NUEVO ESTABLECIMIENTO DE LA MARCA DE ACCOR, EN ALIANZA CON SU FRANQUICIADO CONTINUUM HOTEL MANAGEMENT, ENCLAVADO EN EL QUE SERÁ EL MAYOR CENTRO LOGÍSTICO DE MADRID</w:t>
      </w:r>
    </w:p>
    <w:p w14:paraId="33033731" w14:textId="77777777" w:rsidR="000837E6" w:rsidRDefault="00000000">
      <w:pPr>
        <w:spacing w:after="0"/>
        <w:jc w:val="center"/>
        <w:rPr>
          <w:rFonts w:ascii="Montserrat" w:eastAsia="Montserrat" w:hAnsi="Montserrat" w:cs="Montserrat"/>
          <w:b/>
          <w:color w:val="A5A5A5"/>
          <w:sz w:val="20"/>
          <w:szCs w:val="20"/>
        </w:rPr>
      </w:pPr>
      <w:r>
        <w:rPr>
          <w:rFonts w:ascii="Montserrat" w:eastAsia="Montserrat" w:hAnsi="Montserrat" w:cs="Montserrat"/>
          <w:b/>
          <w:color w:val="A5A5A5"/>
          <w:sz w:val="20"/>
          <w:szCs w:val="20"/>
        </w:rPr>
        <w:t xml:space="preserve"> </w:t>
      </w:r>
    </w:p>
    <w:p w14:paraId="1D692227" w14:textId="77777777" w:rsidR="000837E6" w:rsidRDefault="000837E6">
      <w:pPr>
        <w:jc w:val="both"/>
        <w:rPr>
          <w:rFonts w:ascii="Montserrat" w:eastAsia="Montserrat" w:hAnsi="Montserrat" w:cs="Montserrat"/>
        </w:rPr>
      </w:pPr>
    </w:p>
    <w:p w14:paraId="654FF35B" w14:textId="77777777" w:rsidR="000837E6" w:rsidRDefault="00000000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</w:rPr>
        <w:t xml:space="preserve">MADRID, 20 de diciembre de 2023 </w:t>
      </w:r>
      <w:r>
        <w:rPr>
          <w:rFonts w:ascii="Montserrat" w:eastAsia="Montserrat" w:hAnsi="Montserrat" w:cs="Montserrat"/>
          <w:sz w:val="20"/>
          <w:szCs w:val="20"/>
        </w:rPr>
        <w:t xml:space="preserve">- ibis </w:t>
      </w:r>
      <w:r>
        <w:rPr>
          <w:rFonts w:ascii="Montserrat" w:eastAsia="Montserrat" w:hAnsi="Montserrat" w:cs="Montserrat"/>
          <w:i/>
          <w:sz w:val="20"/>
          <w:szCs w:val="20"/>
        </w:rPr>
        <w:t>budget</w:t>
      </w:r>
      <w:r>
        <w:rPr>
          <w:rFonts w:ascii="Montserrat" w:eastAsia="Montserrat" w:hAnsi="Montserrat" w:cs="Montserrat"/>
          <w:sz w:val="20"/>
          <w:szCs w:val="20"/>
        </w:rPr>
        <w:t xml:space="preserve">, la marca líder en Europa en hoteles super económicos del grupo Accor para los aficionados al deporte urbano, ha inaugurado, en alianza con CONTINUUM HOTEL MANAGEMENT —uno de sus principales franquiciados y gestores hoteleros en España— un nuevo establecimiento, </w:t>
      </w:r>
      <w:hyperlink r:id="rId9">
        <w:r>
          <w:rPr>
            <w:rFonts w:ascii="Montserrat" w:eastAsia="Montserrat" w:hAnsi="Montserrat" w:cs="Montserrat"/>
            <w:color w:val="1155CC"/>
            <w:sz w:val="20"/>
            <w:szCs w:val="20"/>
            <w:u w:val="single"/>
          </w:rPr>
          <w:t xml:space="preserve">ibis </w:t>
        </w:r>
      </w:hyperlink>
      <w:hyperlink r:id="rId10">
        <w:r>
          <w:rPr>
            <w:rFonts w:ascii="Montserrat" w:eastAsia="Montserrat" w:hAnsi="Montserrat" w:cs="Montserrat"/>
            <w:i/>
            <w:color w:val="1155CC"/>
            <w:sz w:val="20"/>
            <w:szCs w:val="20"/>
            <w:u w:val="single"/>
          </w:rPr>
          <w:t>budget</w:t>
        </w:r>
      </w:hyperlink>
      <w:hyperlink r:id="rId11">
        <w:r>
          <w:rPr>
            <w:rFonts w:ascii="Montserrat" w:eastAsia="Montserrat" w:hAnsi="Montserrat" w:cs="Montserrat"/>
            <w:color w:val="1155CC"/>
            <w:sz w:val="20"/>
            <w:szCs w:val="20"/>
            <w:u w:val="single"/>
          </w:rPr>
          <w:t xml:space="preserve"> Madrid Aeropuerto</w:t>
        </w:r>
      </w:hyperlink>
      <w:r>
        <w:rPr>
          <w:rFonts w:ascii="Montserrat" w:eastAsia="Montserrat" w:hAnsi="Montserrat" w:cs="Montserrat"/>
          <w:sz w:val="20"/>
          <w:szCs w:val="20"/>
        </w:rPr>
        <w:t>. Este nuevo hotel se encuentra a nueve minutos en coche del aeropuerto de Madrid y bien comunicado por carretera con el centro de la capital.</w:t>
      </w:r>
    </w:p>
    <w:p w14:paraId="4737C4F2" w14:textId="77777777" w:rsidR="000837E6" w:rsidRDefault="00000000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Con seis plantas, más planta baja y sótano, un total de 156 habitaciones (seis de ellas adaptadas para personas con diversidad funcional) y aparcamiento, el ibis </w:t>
      </w:r>
      <w:r>
        <w:rPr>
          <w:rFonts w:ascii="Montserrat" w:eastAsia="Montserrat" w:hAnsi="Montserrat" w:cs="Montserrat"/>
          <w:i/>
          <w:sz w:val="20"/>
          <w:szCs w:val="20"/>
        </w:rPr>
        <w:t>budget</w:t>
      </w:r>
      <w:r>
        <w:rPr>
          <w:rFonts w:ascii="Montserrat" w:eastAsia="Montserrat" w:hAnsi="Montserrat" w:cs="Montserrat"/>
          <w:sz w:val="20"/>
          <w:szCs w:val="20"/>
        </w:rPr>
        <w:t xml:space="preserve"> Madrid Aeropuerto, ha abierto sus puertas el 19 de diciembre. Este establecimiento se encuentra enclavado en el área de la antigua fábrica de Iveco-Pegaso, en el distrito de San Blas-Canillejas, que forma parte de un proyecto de implantación de un gran nodo logístico junto a la A-2 que dará servicio a todo Madrid, revitalizando un área estratégica de la ciudad.</w:t>
      </w:r>
    </w:p>
    <w:p w14:paraId="418B5E6B" w14:textId="77777777" w:rsidR="000837E6" w:rsidRDefault="00000000">
      <w:pPr>
        <w:spacing w:line="276" w:lineRule="auto"/>
        <w:jc w:val="both"/>
        <w:rPr>
          <w:rFonts w:ascii="Montserrat" w:eastAsia="Montserrat" w:hAnsi="Montserrat" w:cs="Montserrat"/>
          <w:strike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Este nuevo ibis </w:t>
      </w:r>
      <w:r>
        <w:rPr>
          <w:rFonts w:ascii="Montserrat" w:eastAsia="Montserrat" w:hAnsi="Montserrat" w:cs="Montserrat"/>
          <w:i/>
          <w:sz w:val="20"/>
          <w:szCs w:val="20"/>
        </w:rPr>
        <w:t>budget</w:t>
      </w:r>
      <w:r>
        <w:rPr>
          <w:rFonts w:ascii="Montserrat" w:eastAsia="Montserrat" w:hAnsi="Montserrat" w:cs="Montserrat"/>
          <w:sz w:val="20"/>
          <w:szCs w:val="20"/>
        </w:rPr>
        <w:t xml:space="preserve"> contará con su icónico diseño y estilo dinámico, cómodo, intuitivo y contemporáneo característico, con opciones saludables de desayuno para comenzar el día con energía.</w:t>
      </w:r>
    </w:p>
    <w:p w14:paraId="1AB1F4EF" w14:textId="77777777" w:rsidR="000837E6" w:rsidRDefault="000837E6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80E21EF" w14:textId="77777777" w:rsidR="000837E6" w:rsidRDefault="00000000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Su fachada está fabricada de manera que aísla completamente al hotel del ruido exterior y del tráfico aéreo, aparte de presentar un coeficiente de transmisión térmica casi nulo. El </w:t>
      </w:r>
      <w:r>
        <w:rPr>
          <w:rFonts w:ascii="Montserrat" w:eastAsia="Montserrat" w:hAnsi="Montserrat" w:cs="Montserrat"/>
          <w:sz w:val="20"/>
          <w:szCs w:val="20"/>
        </w:rPr>
        <w:lastRenderedPageBreak/>
        <w:t>mismo está dotado de paneles fotovoltaicos, con instalación de aerotermia, ventilación con recuperación de frío/calor. Asimismo, dispone de materiales de comunicación para sensibilizar a los clientes con el objeto de que puedan individualmente contribuir a reducir su huella de carbono.</w:t>
      </w:r>
    </w:p>
    <w:p w14:paraId="11388EA4" w14:textId="77777777" w:rsidR="000837E6" w:rsidRDefault="00000000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Así, ibis </w:t>
      </w:r>
      <w:r>
        <w:rPr>
          <w:rFonts w:ascii="Montserrat" w:eastAsia="Montserrat" w:hAnsi="Montserrat" w:cs="Montserrat"/>
          <w:i/>
          <w:sz w:val="20"/>
          <w:szCs w:val="20"/>
        </w:rPr>
        <w:t>budget</w:t>
      </w:r>
      <w:r>
        <w:rPr>
          <w:rFonts w:ascii="Montserrat" w:eastAsia="Montserrat" w:hAnsi="Montserrat" w:cs="Montserrat"/>
          <w:sz w:val="20"/>
          <w:szCs w:val="20"/>
        </w:rPr>
        <w:t xml:space="preserve"> Madrid Aeropuerto cumple con la hoja de ruta de descarbonización de Accor, que destaca por ser pionero en el mundo con el método SBTI (</w:t>
      </w:r>
      <w:r>
        <w:rPr>
          <w:rFonts w:ascii="Montserrat" w:eastAsia="Montserrat" w:hAnsi="Montserrat" w:cs="Montserrat"/>
          <w:i/>
          <w:sz w:val="20"/>
          <w:szCs w:val="20"/>
        </w:rPr>
        <w:t>Science Based Target Initiative</w:t>
      </w:r>
      <w:r>
        <w:rPr>
          <w:rFonts w:ascii="Montserrat" w:eastAsia="Montserrat" w:hAnsi="Montserrat" w:cs="Montserrat"/>
          <w:sz w:val="20"/>
          <w:szCs w:val="20"/>
        </w:rPr>
        <w:t xml:space="preserve">). </w:t>
      </w:r>
    </w:p>
    <w:p w14:paraId="41C4E1A0" w14:textId="77777777" w:rsidR="000837E6" w:rsidRDefault="000837E6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9108BDF" w14:textId="77777777" w:rsidR="000837E6" w:rsidRDefault="00000000">
      <w:pPr>
        <w:spacing w:line="276" w:lineRule="auto"/>
        <w:jc w:val="center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noProof/>
          <w:sz w:val="20"/>
          <w:szCs w:val="20"/>
          <w:u w:val="single"/>
        </w:rPr>
        <w:drawing>
          <wp:inline distT="0" distB="0" distL="0" distR="0" wp14:anchorId="2C077AE2" wp14:editId="36020DD6">
            <wp:extent cx="4943183" cy="3707389"/>
            <wp:effectExtent l="0" t="0" r="0" b="0"/>
            <wp:docPr id="5" name="image4.jpg" descr="A building with a covered parking lo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A building with a covered parking lot&#10;&#10;Description automatically generated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183" cy="37073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D2AE32" w14:textId="77777777" w:rsidR="000837E6" w:rsidRDefault="000837E6">
      <w:pPr>
        <w:spacing w:line="276" w:lineRule="auto"/>
        <w:jc w:val="center"/>
        <w:rPr>
          <w:rFonts w:ascii="Montserrat" w:eastAsia="Montserrat" w:hAnsi="Montserrat" w:cs="Montserrat"/>
          <w:sz w:val="20"/>
          <w:szCs w:val="20"/>
        </w:rPr>
      </w:pPr>
    </w:p>
    <w:p w14:paraId="0F71993F" w14:textId="77777777" w:rsidR="000837E6" w:rsidRDefault="000837E6">
      <w:pPr>
        <w:spacing w:line="276" w:lineRule="auto"/>
        <w:jc w:val="center"/>
        <w:rPr>
          <w:rFonts w:ascii="Montserrat" w:eastAsia="Montserrat" w:hAnsi="Montserrat" w:cs="Montserrat"/>
          <w:sz w:val="20"/>
          <w:szCs w:val="20"/>
        </w:rPr>
      </w:pPr>
    </w:p>
    <w:p w14:paraId="1410BAA4" w14:textId="77777777" w:rsidR="000837E6" w:rsidRDefault="00000000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Rafael Santos</w:t>
      </w:r>
      <w:r>
        <w:rPr>
          <w:rFonts w:ascii="Montserrat" w:eastAsia="Montserrat" w:hAnsi="Montserrat" w:cs="Montserrat"/>
          <w:sz w:val="20"/>
          <w:szCs w:val="20"/>
        </w:rPr>
        <w:t xml:space="preserve"> (</w:t>
      </w:r>
      <w:r>
        <w:rPr>
          <w:rFonts w:ascii="Montserrat" w:eastAsia="Montserrat" w:hAnsi="Montserrat" w:cs="Montserrat"/>
          <w:b/>
          <w:sz w:val="20"/>
          <w:szCs w:val="20"/>
        </w:rPr>
        <w:t>VP Operations Franchised Iberia, Mediterranean &amp; North Africa)</w:t>
      </w:r>
      <w:r>
        <w:rPr>
          <w:rFonts w:ascii="Montserrat" w:eastAsia="Montserrat" w:hAnsi="Montserrat" w:cs="Montserrat"/>
          <w:sz w:val="20"/>
          <w:szCs w:val="20"/>
        </w:rPr>
        <w:t>, declara: “</w:t>
      </w:r>
      <w:r>
        <w:rPr>
          <w:rFonts w:ascii="Montserrat" w:eastAsia="Montserrat" w:hAnsi="Montserrat" w:cs="Montserrat"/>
          <w:i/>
          <w:sz w:val="20"/>
          <w:szCs w:val="20"/>
        </w:rPr>
        <w:t xml:space="preserve">Estamos encantados de abrir este nuevo establecimiento en Madrid con nuestro partner de confianza, </w:t>
      </w:r>
      <w:r>
        <w:rPr>
          <w:rFonts w:ascii="Montserrat" w:eastAsia="Montserrat" w:hAnsi="Montserrat" w:cs="Montserrat"/>
          <w:b/>
          <w:i/>
          <w:sz w:val="20"/>
          <w:szCs w:val="20"/>
        </w:rPr>
        <w:t>Continuum Hospitality Group</w:t>
      </w:r>
      <w:r>
        <w:rPr>
          <w:rFonts w:ascii="Montserrat" w:eastAsia="Montserrat" w:hAnsi="Montserrat" w:cs="Montserrat"/>
          <w:i/>
          <w:sz w:val="20"/>
          <w:szCs w:val="20"/>
        </w:rPr>
        <w:t>, con quien ya contamos con dos establecimientos abiertos, ibis budget Madrid Centro Lavapiés e ibis budget Bilbao City y dos más en proyecto, el ibis budget Logroño Centro, que abrirá en el segundo semestre de 2024, y el ibis Madrid Norte Las Tablas, que tiene prevista su apertura en 2026</w:t>
      </w:r>
      <w:r>
        <w:rPr>
          <w:rFonts w:ascii="Montserrat" w:eastAsia="Montserrat" w:hAnsi="Montserrat" w:cs="Montserrat"/>
          <w:sz w:val="20"/>
          <w:szCs w:val="20"/>
        </w:rPr>
        <w:t>”.</w:t>
      </w:r>
    </w:p>
    <w:p w14:paraId="60D4D442" w14:textId="77777777" w:rsidR="000837E6" w:rsidRDefault="00000000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Con este nuevo ibis </w:t>
      </w:r>
      <w:r>
        <w:rPr>
          <w:rFonts w:ascii="Montserrat" w:eastAsia="Montserrat" w:hAnsi="Montserrat" w:cs="Montserrat"/>
          <w:i/>
          <w:sz w:val="20"/>
          <w:szCs w:val="20"/>
        </w:rPr>
        <w:t>budget</w:t>
      </w:r>
      <w:r>
        <w:rPr>
          <w:rFonts w:ascii="Montserrat" w:eastAsia="Montserrat" w:hAnsi="Montserrat" w:cs="Montserrat"/>
          <w:sz w:val="20"/>
          <w:szCs w:val="20"/>
        </w:rPr>
        <w:t xml:space="preserve"> Madrid Aeropuerto, Accor abre su establecimiento número 28 de la marca en Iberia, y consolida su desarrollo con la franquicia y gestora hotelera Continuum Hotel Management.</w:t>
      </w:r>
    </w:p>
    <w:p w14:paraId="5FDFC808" w14:textId="77777777" w:rsidR="000837E6" w:rsidRDefault="000837E6">
      <w:pPr>
        <w:widowControl w:val="0"/>
        <w:spacing w:before="100" w:after="0" w:line="276" w:lineRule="auto"/>
        <w:jc w:val="both"/>
        <w:rPr>
          <w:rFonts w:ascii="Montserrat" w:eastAsia="Montserrat" w:hAnsi="Montserrat" w:cs="Montserrat"/>
          <w:b/>
          <w:sz w:val="20"/>
          <w:szCs w:val="20"/>
          <w:u w:val="single"/>
        </w:rPr>
      </w:pPr>
    </w:p>
    <w:p w14:paraId="2709D5DE" w14:textId="77777777" w:rsidR="000837E6" w:rsidRDefault="000837E6">
      <w:pPr>
        <w:widowControl w:val="0"/>
        <w:spacing w:before="100" w:after="0" w:line="276" w:lineRule="auto"/>
        <w:jc w:val="both"/>
        <w:rPr>
          <w:rFonts w:ascii="Montserrat" w:eastAsia="Montserrat" w:hAnsi="Montserrat" w:cs="Montserrat"/>
          <w:b/>
          <w:sz w:val="20"/>
          <w:szCs w:val="20"/>
          <w:u w:val="single"/>
        </w:rPr>
      </w:pPr>
    </w:p>
    <w:p w14:paraId="3F5E5BE6" w14:textId="77777777" w:rsidR="000837E6" w:rsidRDefault="00000000">
      <w:pPr>
        <w:widowControl w:val="0"/>
        <w:spacing w:before="100" w:after="0" w:line="219" w:lineRule="auto"/>
        <w:jc w:val="both"/>
        <w:rPr>
          <w:rFonts w:ascii="Montserrat" w:eastAsia="Montserrat" w:hAnsi="Montserrat" w:cs="Montserrat"/>
          <w:b/>
          <w:i/>
          <w:sz w:val="20"/>
          <w:szCs w:val="20"/>
          <w:u w:val="single"/>
        </w:rPr>
      </w:pPr>
      <w:r>
        <w:rPr>
          <w:rFonts w:ascii="Montserrat" w:eastAsia="Montserrat" w:hAnsi="Montserrat" w:cs="Montserrat"/>
          <w:b/>
          <w:sz w:val="20"/>
          <w:szCs w:val="20"/>
          <w:u w:val="single"/>
        </w:rPr>
        <w:t xml:space="preserve">Acerca de ibis </w:t>
      </w:r>
      <w:r>
        <w:rPr>
          <w:rFonts w:ascii="Montserrat" w:eastAsia="Montserrat" w:hAnsi="Montserrat" w:cs="Montserrat"/>
          <w:b/>
          <w:i/>
          <w:sz w:val="20"/>
          <w:szCs w:val="20"/>
          <w:u w:val="single"/>
        </w:rPr>
        <w:t>budget</w:t>
      </w:r>
    </w:p>
    <w:p w14:paraId="21F84D84" w14:textId="77777777" w:rsidR="000837E6" w:rsidRDefault="000837E6">
      <w:pPr>
        <w:widowControl w:val="0"/>
        <w:spacing w:before="1" w:after="0" w:line="240" w:lineRule="auto"/>
        <w:jc w:val="both"/>
        <w:rPr>
          <w:rFonts w:ascii="Montserrat" w:eastAsia="Montserrat" w:hAnsi="Montserrat" w:cs="Montserrat"/>
          <w:b/>
          <w:i/>
          <w:sz w:val="20"/>
          <w:szCs w:val="20"/>
        </w:rPr>
      </w:pPr>
    </w:p>
    <w:p w14:paraId="4DC274F4" w14:textId="77777777" w:rsidR="000837E6" w:rsidRDefault="00000000">
      <w:pPr>
        <w:widowControl w:val="0"/>
        <w:spacing w:before="1" w:after="0" w:line="240" w:lineRule="auto"/>
        <w:jc w:val="both"/>
        <w:rPr>
          <w:rFonts w:ascii="Montserrat" w:eastAsia="Montserrat" w:hAnsi="Montserrat" w:cs="Montserrat"/>
          <w:i/>
          <w:sz w:val="20"/>
          <w:szCs w:val="20"/>
        </w:rPr>
      </w:pPr>
      <w:r>
        <w:rPr>
          <w:rFonts w:ascii="Montserrat" w:eastAsia="Montserrat" w:hAnsi="Montserrat" w:cs="Montserrat"/>
          <w:i/>
          <w:sz w:val="20"/>
          <w:szCs w:val="20"/>
        </w:rPr>
        <w:lastRenderedPageBreak/>
        <w:t>ibis budget es una elección inteligente como campamento base para animadas aventuras urbanas. Los conocedores del mundo aprecian el diseño cómodo e intuitivo de la marca, la cama Sweet Bed by ibis budget y los saludables y abundantes desayunos buffet. En ibis budget, los huéspedes se reúnen en torno a su pasión compartida por los deportes venerados, y disfrutan de divertidas y sencillas actividades atléticas para mantenerse con energía mientras viajan. Para aquellos con gusto por la aventura y la acción, los establecimientos de ibis budget están convenientemente situados cerca de las principales rutas, aeropuertos y un creciente número de centros urbanos. ibis budget cuenta con más de 640 hoteles en más de 20 países y continúa su expansión internacional. La marca forma parte de Accor, un grupo hotelero líder en el mundo que cuenta con más de 5.400 propiedades en más de 110 países, y es una marca participante en ALL - Accor Live Limitless - un programa de fidelización de lifestyle que proporciona acceso a una amplia variedad de recompensas, servicios y experiencias.</w:t>
      </w:r>
    </w:p>
    <w:p w14:paraId="380D90BA" w14:textId="77777777" w:rsidR="000837E6" w:rsidRDefault="000837E6">
      <w:pPr>
        <w:widowControl w:val="0"/>
        <w:spacing w:before="1" w:after="0" w:line="240" w:lineRule="auto"/>
        <w:rPr>
          <w:rFonts w:ascii="Montserrat" w:eastAsia="Montserrat" w:hAnsi="Montserrat" w:cs="Montserrat"/>
        </w:rPr>
      </w:pPr>
    </w:p>
    <w:p w14:paraId="7B761279" w14:textId="77777777" w:rsidR="000837E6" w:rsidRDefault="00000000">
      <w:pPr>
        <w:widowControl w:val="0"/>
        <w:spacing w:after="0" w:line="240" w:lineRule="auto"/>
        <w:ind w:left="1670" w:right="1665"/>
        <w:jc w:val="center"/>
        <w:rPr>
          <w:rFonts w:ascii="Montserrat" w:eastAsia="Montserrat" w:hAnsi="Montserrat" w:cs="Montserrat"/>
          <w:color w:val="0000FF"/>
          <w:u w:val="single"/>
        </w:rPr>
      </w:pPr>
      <w:hyperlink r:id="rId13">
        <w:r>
          <w:rPr>
            <w:rFonts w:ascii="Montserrat" w:eastAsia="Montserrat" w:hAnsi="Montserrat" w:cs="Montserrat"/>
            <w:color w:val="0000FF"/>
            <w:u w:val="single"/>
          </w:rPr>
          <w:t>ibis.com</w:t>
        </w:r>
      </w:hyperlink>
      <w:r>
        <w:rPr>
          <w:rFonts w:ascii="Montserrat" w:eastAsia="Montserrat" w:hAnsi="Montserrat" w:cs="Montserrat"/>
          <w:color w:val="0000FF"/>
        </w:rPr>
        <w:t xml:space="preserve"> </w:t>
      </w:r>
      <w:r>
        <w:rPr>
          <w:rFonts w:ascii="Montserrat" w:eastAsia="Montserrat" w:hAnsi="Montserrat" w:cs="Montserrat"/>
          <w:color w:val="002B41"/>
        </w:rPr>
        <w:t xml:space="preserve">| </w:t>
      </w:r>
      <w:hyperlink r:id="rId14">
        <w:r>
          <w:rPr>
            <w:rFonts w:ascii="Montserrat" w:eastAsia="Montserrat" w:hAnsi="Montserrat" w:cs="Montserrat"/>
            <w:color w:val="0000FF"/>
            <w:u w:val="single"/>
          </w:rPr>
          <w:t>all.com</w:t>
        </w:r>
      </w:hyperlink>
      <w:hyperlink r:id="rId15">
        <w:r>
          <w:rPr>
            <w:rFonts w:ascii="Montserrat" w:eastAsia="Montserrat" w:hAnsi="Montserrat" w:cs="Montserrat"/>
            <w:color w:val="0000FF"/>
          </w:rPr>
          <w:t xml:space="preserve"> </w:t>
        </w:r>
      </w:hyperlink>
      <w:r>
        <w:rPr>
          <w:rFonts w:ascii="Montserrat" w:eastAsia="Montserrat" w:hAnsi="Montserrat" w:cs="Montserrat"/>
          <w:color w:val="002B41"/>
        </w:rPr>
        <w:t xml:space="preserve">| </w:t>
      </w:r>
      <w:hyperlink r:id="rId16">
        <w:r>
          <w:rPr>
            <w:rFonts w:ascii="Montserrat" w:eastAsia="Montserrat" w:hAnsi="Montserrat" w:cs="Montserrat"/>
            <w:color w:val="0000FF"/>
            <w:u w:val="single"/>
          </w:rPr>
          <w:t>group.accor.com</w:t>
        </w:r>
      </w:hyperlink>
    </w:p>
    <w:p w14:paraId="7BAFA32A" w14:textId="77777777" w:rsidR="000837E6" w:rsidRDefault="000837E6">
      <w:pPr>
        <w:widowControl w:val="0"/>
        <w:spacing w:after="0" w:line="240" w:lineRule="auto"/>
        <w:ind w:left="1670" w:right="1665"/>
        <w:jc w:val="center"/>
        <w:rPr>
          <w:rFonts w:ascii="Montserrat" w:eastAsia="Montserrat" w:hAnsi="Montserrat" w:cs="Montserrat"/>
          <w:color w:val="0000FF"/>
          <w:u w:val="single"/>
        </w:rPr>
      </w:pPr>
    </w:p>
    <w:p w14:paraId="1C13822A" w14:textId="77777777" w:rsidR="000837E6" w:rsidRDefault="000837E6">
      <w:pPr>
        <w:widowControl w:val="0"/>
        <w:spacing w:after="0" w:line="240" w:lineRule="auto"/>
        <w:ind w:right="1665"/>
        <w:rPr>
          <w:rFonts w:ascii="Montserrat" w:eastAsia="Montserrat" w:hAnsi="Montserrat" w:cs="Montserrat"/>
        </w:rPr>
      </w:pPr>
    </w:p>
    <w:p w14:paraId="33753B22" w14:textId="77777777" w:rsidR="000837E6" w:rsidRDefault="00000000">
      <w:pPr>
        <w:shd w:val="clear" w:color="auto" w:fill="FFFFFF"/>
        <w:spacing w:before="280" w:after="280"/>
        <w:rPr>
          <w:rFonts w:ascii="Montserrat" w:eastAsia="Montserrat" w:hAnsi="Montserrat" w:cs="Montserrat"/>
          <w:b/>
          <w:sz w:val="20"/>
          <w:szCs w:val="20"/>
          <w:u w:val="single"/>
        </w:rPr>
      </w:pPr>
      <w:r>
        <w:rPr>
          <w:rFonts w:ascii="Montserrat" w:eastAsia="Montserrat" w:hAnsi="Montserrat" w:cs="Montserrat"/>
          <w:b/>
          <w:sz w:val="20"/>
          <w:szCs w:val="20"/>
          <w:u w:val="single"/>
        </w:rPr>
        <w:t>Continuum: Desarrollador y Operador Multimarca</w:t>
      </w:r>
    </w:p>
    <w:p w14:paraId="336A51D5" w14:textId="77777777" w:rsidR="000837E6" w:rsidRDefault="00000000">
      <w:pPr>
        <w:shd w:val="clear" w:color="auto" w:fill="FFFFFF"/>
        <w:spacing w:before="280" w:after="280" w:line="240" w:lineRule="auto"/>
        <w:jc w:val="both"/>
        <w:rPr>
          <w:rFonts w:ascii="Montserrat" w:eastAsia="Montserrat" w:hAnsi="Montserrat" w:cs="Montserrat"/>
          <w:i/>
          <w:sz w:val="20"/>
          <w:szCs w:val="20"/>
        </w:rPr>
      </w:pPr>
      <w:r>
        <w:rPr>
          <w:rFonts w:ascii="Montserrat" w:eastAsia="Montserrat" w:hAnsi="Montserrat" w:cs="Montserrat"/>
          <w:i/>
          <w:sz w:val="20"/>
          <w:szCs w:val="20"/>
        </w:rPr>
        <w:t xml:space="preserve">Fundada por Jean-François Mabrut y Eduardo Irígoras Olabarría, Continuum Hospitality Group nace en 2013 y tiene dos actividades principales, que son el desarrollo de proyectos y su posterior gestión hotelera multimarca. </w:t>
      </w:r>
    </w:p>
    <w:tbl>
      <w:tblPr>
        <w:tblStyle w:val="a"/>
        <w:tblW w:w="91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44"/>
        <w:gridCol w:w="5584"/>
      </w:tblGrid>
      <w:tr w:rsidR="000837E6" w14:paraId="68483DC2" w14:textId="77777777">
        <w:trPr>
          <w:trHeight w:val="260"/>
        </w:trPr>
        <w:tc>
          <w:tcPr>
            <w:tcW w:w="9128" w:type="dxa"/>
            <w:gridSpan w:val="2"/>
          </w:tcPr>
          <w:p w14:paraId="10D220FD" w14:textId="77777777" w:rsidR="000837E6" w:rsidRDefault="00000000">
            <w:pPr>
              <w:widowControl w:val="0"/>
              <w:spacing w:before="100" w:line="219" w:lineRule="auto"/>
              <w:jc w:val="both"/>
              <w:rPr>
                <w:rFonts w:ascii="Montserrat" w:eastAsia="Montserrat" w:hAnsi="Montserrat" w:cs="Montserrat"/>
                <w:i/>
              </w:rPr>
            </w:pPr>
            <w:r>
              <w:rPr>
                <w:rFonts w:ascii="Montserrat" w:eastAsia="Montserrat" w:hAnsi="Montserrat" w:cs="Montserrat"/>
                <w:b/>
                <w:color w:val="002B41"/>
                <w:sz w:val="18"/>
                <w:szCs w:val="18"/>
                <w:u w:val="single"/>
              </w:rPr>
              <w:t>Press Contact</w:t>
            </w:r>
          </w:p>
        </w:tc>
      </w:tr>
      <w:tr w:rsidR="000837E6" w14:paraId="6F1BE80E" w14:textId="77777777">
        <w:trPr>
          <w:trHeight w:val="170"/>
        </w:trPr>
        <w:tc>
          <w:tcPr>
            <w:tcW w:w="9128" w:type="dxa"/>
            <w:gridSpan w:val="2"/>
          </w:tcPr>
          <w:p w14:paraId="36762FFE" w14:textId="77777777" w:rsidR="000837E6" w:rsidRDefault="000837E6">
            <w:pPr>
              <w:rPr>
                <w:rFonts w:ascii="Montserrat" w:eastAsia="Montserrat" w:hAnsi="Montserrat" w:cs="Montserrat"/>
              </w:rPr>
            </w:pPr>
          </w:p>
        </w:tc>
      </w:tr>
      <w:tr w:rsidR="000837E6" w14:paraId="3209574D" w14:textId="77777777">
        <w:trPr>
          <w:gridAfter w:val="1"/>
          <w:wAfter w:w="5584" w:type="dxa"/>
          <w:trHeight w:val="60"/>
        </w:trPr>
        <w:tc>
          <w:tcPr>
            <w:tcW w:w="3544" w:type="dxa"/>
          </w:tcPr>
          <w:p w14:paraId="1CA2578D" w14:textId="77777777" w:rsidR="00083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00" w:lineRule="auto"/>
              <w:rPr>
                <w:rFonts w:ascii="Montserrat" w:eastAsia="Montserrat" w:hAnsi="Montserrat" w:cs="Montserrat"/>
                <w:b/>
                <w:color w:val="A5A5A5"/>
              </w:rPr>
            </w:pPr>
            <w:r>
              <w:rPr>
                <w:rFonts w:ascii="Montserrat" w:eastAsia="Montserrat" w:hAnsi="Montserrat" w:cs="Montserrat"/>
                <w:b/>
                <w:color w:val="A5A5A5"/>
              </w:rPr>
              <w:t xml:space="preserve">Laura Díaz Le Loup                            </w:t>
            </w:r>
          </w:p>
          <w:p w14:paraId="1B057672" w14:textId="77777777" w:rsidR="00083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color w:val="A5A5A5"/>
              </w:rPr>
            </w:pPr>
            <w:r>
              <w:rPr>
                <w:rFonts w:ascii="Montserrat" w:eastAsia="Montserrat" w:hAnsi="Montserrat" w:cs="Montserrat"/>
                <w:color w:val="A5A5A5"/>
              </w:rPr>
              <w:t>Accor</w:t>
            </w:r>
          </w:p>
          <w:p w14:paraId="3B9DAC0F" w14:textId="77777777" w:rsidR="00083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color w:val="A5A5A5"/>
              </w:rPr>
            </w:pPr>
            <w:hyperlink r:id="rId17">
              <w:r>
                <w:rPr>
                  <w:rFonts w:ascii="Montserrat" w:eastAsia="Montserrat" w:hAnsi="Montserrat" w:cs="Montserrat"/>
                  <w:color w:val="1155CC"/>
                  <w:u w:val="single"/>
                </w:rPr>
                <w:t>laura.diaz@accor.com</w:t>
              </w:r>
            </w:hyperlink>
          </w:p>
          <w:p w14:paraId="2ADEA194" w14:textId="77777777" w:rsidR="000837E6" w:rsidRDefault="0008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color w:val="A5A5A5"/>
              </w:rPr>
            </w:pPr>
          </w:p>
          <w:p w14:paraId="39E97459" w14:textId="77777777" w:rsidR="00083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b/>
                <w:color w:val="A5A5A5"/>
              </w:rPr>
            </w:pPr>
            <w:r>
              <w:rPr>
                <w:rFonts w:ascii="Montserrat" w:eastAsia="Montserrat" w:hAnsi="Montserrat" w:cs="Montserrat"/>
                <w:b/>
                <w:color w:val="A5A5A5"/>
              </w:rPr>
              <w:t>Sergat</w:t>
            </w:r>
          </w:p>
          <w:p w14:paraId="4C213C0B" w14:textId="77777777" w:rsidR="00083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color w:val="A5A5A5"/>
              </w:rPr>
            </w:pPr>
            <w:hyperlink r:id="rId18">
              <w:r>
                <w:rPr>
                  <w:rFonts w:ascii="Montserrat" w:eastAsia="Montserrat" w:hAnsi="Montserrat" w:cs="Montserrat"/>
                  <w:color w:val="1155CC"/>
                  <w:u w:val="single"/>
                </w:rPr>
                <w:t>prensa@sergat.com</w:t>
              </w:r>
            </w:hyperlink>
          </w:p>
        </w:tc>
      </w:tr>
      <w:tr w:rsidR="000837E6" w14:paraId="26DD5F2C" w14:textId="77777777">
        <w:trPr>
          <w:gridAfter w:val="1"/>
          <w:wAfter w:w="5584" w:type="dxa"/>
          <w:trHeight w:val="60"/>
        </w:trPr>
        <w:tc>
          <w:tcPr>
            <w:tcW w:w="3544" w:type="dxa"/>
          </w:tcPr>
          <w:p w14:paraId="2B66EEA1" w14:textId="77777777" w:rsidR="000837E6" w:rsidRDefault="0008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00" w:lineRule="auto"/>
              <w:rPr>
                <w:rFonts w:ascii="Montserrat" w:eastAsia="Montserrat" w:hAnsi="Montserrat" w:cs="Montserrat"/>
                <w:b/>
                <w:color w:val="A5A5A5"/>
              </w:rPr>
            </w:pPr>
          </w:p>
        </w:tc>
      </w:tr>
      <w:tr w:rsidR="000837E6" w14:paraId="234F09DE" w14:textId="77777777">
        <w:trPr>
          <w:gridAfter w:val="1"/>
          <w:wAfter w:w="5584" w:type="dxa"/>
          <w:trHeight w:val="60"/>
        </w:trPr>
        <w:tc>
          <w:tcPr>
            <w:tcW w:w="3544" w:type="dxa"/>
          </w:tcPr>
          <w:p w14:paraId="1598D5CE" w14:textId="77777777" w:rsidR="000837E6" w:rsidRDefault="0008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00" w:lineRule="auto"/>
              <w:rPr>
                <w:rFonts w:ascii="Montserrat" w:eastAsia="Montserrat" w:hAnsi="Montserrat" w:cs="Montserrat"/>
                <w:b/>
                <w:color w:val="A5A5A5"/>
              </w:rPr>
            </w:pPr>
          </w:p>
        </w:tc>
      </w:tr>
      <w:tr w:rsidR="000837E6" w14:paraId="19EE27C7" w14:textId="77777777">
        <w:trPr>
          <w:gridAfter w:val="1"/>
          <w:wAfter w:w="5584" w:type="dxa"/>
          <w:trHeight w:val="60"/>
        </w:trPr>
        <w:tc>
          <w:tcPr>
            <w:tcW w:w="3544" w:type="dxa"/>
          </w:tcPr>
          <w:p w14:paraId="2A3A4ECF" w14:textId="77777777" w:rsidR="000837E6" w:rsidRDefault="0008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00" w:lineRule="auto"/>
              <w:rPr>
                <w:rFonts w:ascii="Montserrat" w:eastAsia="Montserrat" w:hAnsi="Montserrat" w:cs="Montserrat"/>
                <w:b/>
                <w:color w:val="A5A5A5"/>
              </w:rPr>
            </w:pPr>
          </w:p>
        </w:tc>
      </w:tr>
    </w:tbl>
    <w:p w14:paraId="6078C932" w14:textId="77777777" w:rsidR="000837E6" w:rsidRDefault="00000000"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07D9AD80" wp14:editId="44E1CA69">
            <wp:simplePos x="0" y="0"/>
            <wp:positionH relativeFrom="column">
              <wp:posOffset>-3763611</wp:posOffset>
            </wp:positionH>
            <wp:positionV relativeFrom="paragraph">
              <wp:posOffset>701055</wp:posOffset>
            </wp:positionV>
            <wp:extent cx="5547995" cy="5151755"/>
            <wp:effectExtent l="0" t="0" r="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7995" cy="5151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0837E6">
      <w:footerReference w:type="default" r:id="rId2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7450" w14:textId="77777777" w:rsidR="00E57489" w:rsidRDefault="00E57489">
      <w:pPr>
        <w:spacing w:after="0" w:line="240" w:lineRule="auto"/>
      </w:pPr>
      <w:r>
        <w:separator/>
      </w:r>
    </w:p>
  </w:endnote>
  <w:endnote w:type="continuationSeparator" w:id="0">
    <w:p w14:paraId="11D19479" w14:textId="77777777" w:rsidR="00E57489" w:rsidRDefault="00E57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5E8A5" w14:textId="77777777" w:rsidR="000837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B9BD8E2" wp14:editId="34DC326A">
          <wp:simplePos x="0" y="0"/>
          <wp:positionH relativeFrom="column">
            <wp:posOffset>5804535</wp:posOffset>
          </wp:positionH>
          <wp:positionV relativeFrom="paragraph">
            <wp:posOffset>-192614</wp:posOffset>
          </wp:positionV>
          <wp:extent cx="758613" cy="75861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613" cy="758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F2E24" w14:textId="77777777" w:rsidR="00E57489" w:rsidRDefault="00E57489">
      <w:pPr>
        <w:spacing w:after="0" w:line="240" w:lineRule="auto"/>
      </w:pPr>
      <w:r>
        <w:separator/>
      </w:r>
    </w:p>
  </w:footnote>
  <w:footnote w:type="continuationSeparator" w:id="0">
    <w:p w14:paraId="0F850FA3" w14:textId="77777777" w:rsidR="00E57489" w:rsidRDefault="00E574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7E6"/>
    <w:rsid w:val="000837E6"/>
    <w:rsid w:val="00B64CB3"/>
    <w:rsid w:val="00E5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FDC47E"/>
  <w15:docId w15:val="{1B0AE16B-BB1A-9045-9035-55D2729B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bis.com" TargetMode="External"/><Relationship Id="rId18" Type="http://schemas.openxmlformats.org/officeDocument/2006/relationships/hyperlink" Target="mailto:prensa@sergat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3.jpg"/><Relationship Id="rId17" Type="http://schemas.openxmlformats.org/officeDocument/2006/relationships/hyperlink" Target="mailto:laura.diaz@accor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group.accor.com/e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ll.accor.com/hotel/B700/index.es.s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ll.accor.com/" TargetMode="External"/><Relationship Id="rId10" Type="http://schemas.openxmlformats.org/officeDocument/2006/relationships/hyperlink" Target="https://all.accor.com/hotel/B700/index.es.shtml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all.accor.com/hotel/B700/index.es.shtml" TargetMode="External"/><Relationship Id="rId14" Type="http://schemas.openxmlformats.org/officeDocument/2006/relationships/hyperlink" Target="https://all.accor.com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UUxmCnDloCiSnnaVSpXXvlBJOA==">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663</Words>
  <Characters>3604</Characters>
  <Application>Microsoft Office Word</Application>
  <DocSecurity>0</DocSecurity>
  <Lines>94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2</cp:revision>
  <dcterms:created xsi:type="dcterms:W3CDTF">2023-12-20T10:38:00Z</dcterms:created>
  <dcterms:modified xsi:type="dcterms:W3CDTF">2023-12-20T10:39:00Z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0x0101009D4A9EBEB72AE0459F99CB2C1BE248A7</vt:lpwstr>
  </property>
</Properties>
</file>