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="360" w:lineRule="auto"/>
        <w:jc w:val="right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COMUNICADO DE PRENSA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V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uelos a destinos soñados que cuestan lo mismo que una cena, con Kiwi.com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Verdana" w:cs="Verdana" w:eastAsia="Verdana" w:hAnsi="Verdana"/>
          <w:i w:val="1"/>
        </w:rPr>
      </w:pPr>
      <w:r w:rsidDel="00000000" w:rsidR="00000000" w:rsidRPr="00000000">
        <w:rPr>
          <w:rFonts w:ascii="Verdana" w:cs="Verdana" w:eastAsia="Verdana" w:hAnsi="Verdana"/>
          <w:i w:val="1"/>
          <w:rtl w:val="0"/>
        </w:rPr>
        <w:t xml:space="preserve">Por menos de 100 € y durante abril, Kiwi.com lleva a los viajeros a algunos de los destinos más codiciados de Europ</w:t>
      </w:r>
      <w:r w:rsidDel="00000000" w:rsidR="00000000" w:rsidRPr="00000000">
        <w:rPr>
          <w:rFonts w:ascii="Verdana" w:cs="Verdana" w:eastAsia="Verdana" w:hAnsi="Verdana"/>
          <w:i w:val="1"/>
          <w:rtl w:val="0"/>
        </w:rPr>
        <w:t xml:space="preserve">a</w:t>
      </w:r>
      <w:r w:rsidDel="00000000" w:rsidR="00000000" w:rsidRPr="00000000">
        <w:rPr>
          <w:rFonts w:ascii="Verdana" w:cs="Verdana" w:eastAsia="Verdana" w:hAnsi="Verdana"/>
          <w:i w:val="1"/>
          <w:rtl w:val="0"/>
        </w:rPr>
        <w:t xml:space="preserve">, como Lisboa o Londres 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España, 11 de marzo de 2024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- ¿Qué tienen en común una cena en un restaurante y un viaje reservado en Kiwi.com? Que pueden costar lo mismo. A la hora de hacer regalos, las experiencias ―ya sea pasar un día en un 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spa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darse un masaje o asistir a una clase de cerámica―han pasado al primer plano en detrimento de los objetos materiales. De hecho, un </w:t>
      </w:r>
      <w:hyperlink r:id="rId6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estudio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 la Universidad de Cornell, que analiza el equilibrio entre las compras materiales y experienciales, apunta que el placer que producen las compras experienciales puede llegar incluso antes de completar la transacción y su efecto es más duradero.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Los viajes forman parte de esta tendencia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que, entre otras ventajas, ayuda a salir de la zona de confort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El calendario está lleno de días señalados para celebrar y sorprender a los seres  queridos: un cumpleaños, un ascenso en el trabajo o un aniversario de boda, y la lista sigue. A pesar de la inflación, todavía se pueden encontrar grandes ofertas* en vuelos a precios realmente bajos que pueden competir fácilmente con lo que cuestan regalos estereotipados, como un ramo de flores, un reloj o un perfume. Todo lo que necesita el viajero es conocer las herramientas que le ayudarán a encontrar los vuelos más baratos y cómo utilizarlas. En Kiwi.com, empresa líder en tecnología de viajes 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online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pueden elegir opciones como "en cualquier lugar" o "en cualquier momento", si no les importa el destino y solo buscan el mejor precio para sus escapadas o si son flexibles en horarios.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En abril, los viajeros de toda España pueden encontrar vuelos de ida y vuelta por </w:t>
      </w:r>
      <w:hyperlink r:id="rId7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menos de 100 euros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para disfrutar de escapadas de 2-5 días a destinos populares como Ámsterdam, Copenhague, Berlín… A continuación, Kiwi.com desvela dónde se puede volar desde Barcelona y Madrid y qué hacer una vez allí: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Saliendo desde Barcelona en </w:t>
      </w:r>
      <w:hyperlink r:id="rId8">
        <w:r w:rsidDel="00000000" w:rsidR="00000000" w:rsidRPr="00000000">
          <w:rPr>
            <w:rFonts w:ascii="Verdana" w:cs="Verdana" w:eastAsia="Verdana" w:hAnsi="Verdana"/>
            <w:b w:val="1"/>
            <w:color w:val="1155cc"/>
            <w:sz w:val="20"/>
            <w:szCs w:val="20"/>
            <w:u w:val="single"/>
            <w:rtl w:val="0"/>
          </w:rPr>
          <w:t xml:space="preserve">abril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 igual cuantas veces haya ido uno a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Londres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siempre hay alguna excusa para volver a esta mágica ciudad. Por ejemplo, para visitar los estudios de Warner Bros y dejar de ser 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muggle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por un día en el 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tour The Making of Harry Potter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Los viajeros encontrarán vuelos a Londres desde 92 € ida/vuelta en Kiwi.com. 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Abril es uno de los mejores meses del año para explorar las capitales europeas.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Lisboa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con sus inconfundibles colinas, gastronomía envidiable y cultura vibrante, no es ninguna excepción. Una vez recorridas las zonas de Alfama, La Baixa y Chiado, es necesaria una parada técnica para degustar un pastelito de Belén en alguna de sus pastelerías, como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Confeitaria Nacional o Fabrica da Nata.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¿Preparado para una aventura a ritmo de 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fado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? Los viajeros encontrarán vuelos a Lisboa desde 64 € ida/vuelta en Kiwi.com. 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Viajar a las Islas Baleares en temporada baja, después de Semana Santa y antes del verano, es la mejor opción para todos aquellos que quieran alejarse de las multitudes y poder disfrutar del sol y la playa a su antojo. Lo difícil aquí será elegir entre el Caló des Màrmols, la Cala Turqueta o la Cala Comte. Los viajeros encontrarán vuelos a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Palma de Mallorca, Menorca o Ibiza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desde 35 €, 42 € y 43 € ida/vuelta, respectivamente, en Kiwi.com. 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Saliendo desde Madrid en </w:t>
      </w:r>
      <w:hyperlink r:id="rId9">
        <w:r w:rsidDel="00000000" w:rsidR="00000000" w:rsidRPr="00000000">
          <w:rPr>
            <w:rFonts w:ascii="Verdana" w:cs="Verdana" w:eastAsia="Verdana" w:hAnsi="Verdana"/>
            <w:b w:val="1"/>
            <w:color w:val="1155cc"/>
            <w:sz w:val="20"/>
            <w:szCs w:val="20"/>
            <w:u w:val="single"/>
            <w:rtl w:val="0"/>
          </w:rPr>
          <w:t xml:space="preserve">abril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Tras degustar su célebre vino, toca visitar el museo al aire libre que es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Oporto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Su centro histórico, Patrimonio Mundial de la UNESCO, invita a retroceder en el tiempo; en él se encuentra la librería Lello, una de las más bellas del mundo.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Los viajeros encontrarán vuelos a Oporto desde 69 € ida/vuelta.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Aquellos que quieran cambiar una escapada urbana por una centrada en la naturaleza encontrarán en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Tenerife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una alternativa más que apetecible. La isla volcánica fascina a adultos y niños por igual, con propuestas llenas de diversión como el Siam Park, el Loro Parque o el Jungle Park. Los viajeros encontrarán vuelos a Tenerife desde 87 € ida/vuelta.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Verdana" w:cs="Verdana" w:eastAsia="Verdana" w:hAnsi="Verdana"/>
          <w:i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*Las ofertas son dinámicas. Las mencionadas en la nota de prensa se encuentran disponibles hoy, 11 de marzo, en la web de Kiwi.com.   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Acerca de Kiwi.com 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Kiwi.com es una empresa líder mundial en tecnología de viajes con sede en la República Checa. El innovador algoritmo de Kiwi.com permite a los usuarios encontrar mejores opciones de rutas y precios que otros motores de búsqueda no pueden ver, realizando diariamente miles de millones de comprobaciones de precios en el 95% del contenido global de vuelos. Cada día se realizan 100 millones de búsquedas en el sitio web de Kiwi.com y en sus canales asociados. De media, se venden más de 70.000 plazas al día.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Contacto de prensa: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SERGAT, agencia de comunicación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hyperlink r:id="rId10">
        <w:r w:rsidDel="00000000" w:rsidR="00000000" w:rsidRPr="00000000">
          <w:rPr>
            <w:rFonts w:ascii="Verdana" w:cs="Verdana" w:eastAsia="Verdana" w:hAnsi="Verdana"/>
            <w:color w:val="0000ff"/>
            <w:sz w:val="20"/>
            <w:szCs w:val="20"/>
            <w:u w:val="single"/>
            <w:rtl w:val="0"/>
          </w:rPr>
          <w:t xml:space="preserve">prensa@sergat.com</w:t>
        </w:r>
      </w:hyperlink>
      <w:r w:rsidDel="00000000" w:rsidR="00000000" w:rsidRPr="00000000">
        <w:rPr>
          <w:rFonts w:ascii="Verdana" w:cs="Verdana" w:eastAsia="Verdana" w:hAnsi="Verdana"/>
          <w:color w:val="006699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Verdana" w:cs="Verdana" w:eastAsia="Verdana" w:hAnsi="Verdana"/>
          <w:color w:val="006699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381125" cy="681990"/>
          <wp:effectExtent b="0" l="0" r="0" t="0"/>
          <wp:wrapSquare wrapText="bothSides" distB="0" distT="0" distL="114300" distR="114300"/>
          <wp:docPr descr="Logo-63" id="1" name="image2.png"/>
          <a:graphic>
            <a:graphicData uri="http://schemas.openxmlformats.org/drawingml/2006/picture">
              <pic:pic>
                <pic:nvPicPr>
                  <pic:cNvPr descr="Logo-63" id="0" name="image2.png"/>
                  <pic:cNvPicPr preferRelativeResize="0"/>
                </pic:nvPicPr>
                <pic:blipFill>
                  <a:blip r:embed="rId1"/>
                  <a:srcRect b="118" l="0" r="0" t="120"/>
                  <a:stretch>
                    <a:fillRect/>
                  </a:stretch>
                </pic:blipFill>
                <pic:spPr>
                  <a:xfrm>
                    <a:off x="0" y="0"/>
                    <a:ext cx="1381125" cy="6819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4391025</wp:posOffset>
          </wp:positionH>
          <wp:positionV relativeFrom="paragraph">
            <wp:posOffset>128588</wp:posOffset>
          </wp:positionV>
          <wp:extent cx="1381125" cy="427990"/>
          <wp:effectExtent b="0" l="0" r="0" t="0"/>
          <wp:wrapNone/>
          <wp:docPr descr="Texto, Logotipo&#10;&#10;Descripción generada automáticamente" id="2" name="image1.png"/>
          <a:graphic>
            <a:graphicData uri="http://schemas.openxmlformats.org/drawingml/2006/picture">
              <pic:pic>
                <pic:nvPicPr>
                  <pic:cNvPr descr="Texto, Logotipo&#10;&#10;Descripción generada automáticamente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81125" cy="4279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prensa@sergat.com" TargetMode="External"/><Relationship Id="rId9" Type="http://schemas.openxmlformats.org/officeDocument/2006/relationships/hyperlink" Target="https://www.kiwi.com/es/search/tiles/madrid-espana/anywhere/2024-04-01/2024-04-30?priceMin=0&amp;priceMax=100" TargetMode="External"/><Relationship Id="rId5" Type="http://schemas.openxmlformats.org/officeDocument/2006/relationships/styles" Target="styles.xml"/><Relationship Id="rId6" Type="http://schemas.openxmlformats.org/officeDocument/2006/relationships/hyperlink" Target="https://news.cornell.edu/stories/2014/09/doing-makes-you-happier-owning-even-buying" TargetMode="External"/><Relationship Id="rId7" Type="http://schemas.openxmlformats.org/officeDocument/2006/relationships/hyperlink" Target="https://www.kiwi.com/en/search/tiles/spain/anywhere/2024-04-01_2024-04-30/2-5?priceMin=0&amp;priceMax=100&amp;sortBy=price" TargetMode="External"/><Relationship Id="rId8" Type="http://schemas.openxmlformats.org/officeDocument/2006/relationships/hyperlink" Target="https://www.kiwi.com/es/search/tiles/barcelona-espana/anywhere/2024-04-01/2024-04-30?priceMin=0&amp;priceMax=100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