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4EE7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40A4A3E" wp14:editId="19CEE15A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6FB614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69A90603" w14:textId="77777777" w:rsidR="003F5726" w:rsidRDefault="003F572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14589EBF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26CED051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671A7F7A" w14:textId="77777777" w:rsidR="003F5726" w:rsidRDefault="003F572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7E99532B" w14:textId="77777777" w:rsidR="003F5726" w:rsidRPr="003A699F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3A699F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</w:p>
    <w:p w14:paraId="5B188F62" w14:textId="77777777" w:rsidR="003F5726" w:rsidRPr="003A699F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3A699F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584178B1" w14:textId="77777777" w:rsidR="003F5726" w:rsidRPr="003A699F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3A699F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9">
        <w:r w:rsidRPr="003A699F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3A699F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62C01330" w14:textId="77777777" w:rsidR="003F5726" w:rsidRPr="003A699F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3A699F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7DAD000F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70E847AB" w14:textId="77777777" w:rsidR="003F5726" w:rsidRDefault="003F572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entury Gothic" w:eastAsia="Century Gothic" w:hAnsi="Century Gothic" w:cs="Century Gothic"/>
          <w:color w:val="000000"/>
          <w:sz w:val="10"/>
          <w:szCs w:val="10"/>
          <w:u w:val="single"/>
        </w:rPr>
      </w:pPr>
    </w:p>
    <w:p w14:paraId="1A124D81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Delta, </w:t>
      </w:r>
      <w:r>
        <w:rPr>
          <w:rFonts w:ascii="Century Gothic" w:eastAsia="Century Gothic" w:hAnsi="Century Gothic" w:cs="Century Gothic"/>
          <w:b/>
          <w:sz w:val="24"/>
          <w:szCs w:val="24"/>
        </w:rPr>
        <w:t>única línea aérea entre las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100 mejores empresas para trabajar, según </w:t>
      </w:r>
      <w:r>
        <w:rPr>
          <w:rFonts w:ascii="Century Gothic" w:eastAsia="Century Gothic" w:hAnsi="Century Gothic" w:cs="Century Gothic"/>
          <w:b/>
          <w:sz w:val="24"/>
          <w:szCs w:val="24"/>
        </w:rPr>
        <w:t>‘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Fortune</w:t>
      </w:r>
      <w:proofErr w:type="spellEnd"/>
      <w:r>
        <w:rPr>
          <w:rFonts w:ascii="Century Gothic" w:eastAsia="Century Gothic" w:hAnsi="Century Gothic" w:cs="Century Gothic"/>
          <w:b/>
          <w:sz w:val="24"/>
          <w:szCs w:val="24"/>
        </w:rPr>
        <w:t>’</w:t>
      </w:r>
    </w:p>
    <w:p w14:paraId="4B34145F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i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La opinión de los empleados es un factor clave en el proceso de </w:t>
      </w:r>
      <w:r>
        <w:rPr>
          <w:rFonts w:ascii="Century Gothic" w:eastAsia="Century Gothic" w:hAnsi="Century Gothic" w:cs="Century Gothic"/>
          <w:i/>
          <w:sz w:val="20"/>
          <w:szCs w:val="20"/>
        </w:rPr>
        <w:t>selección de la revista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, que reconoce a los empleadores que ofrecen una gran cultura de empresa</w:t>
      </w:r>
    </w:p>
    <w:p w14:paraId="27FE576E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Atlanta,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5 de abril de 2024</w:t>
      </w:r>
      <w:r>
        <w:rPr>
          <w:rFonts w:ascii="Century Gothic" w:eastAsia="Century Gothic" w:hAnsi="Century Gothic" w:cs="Century Gothic"/>
          <w:b/>
          <w:sz w:val="20"/>
          <w:szCs w:val="20"/>
        </w:rPr>
        <w:t>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 cultura de empresa de Delta, que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prioridad a las personas, sigue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recibiendo un reconocimiento en destacados foros. El más reciente, su inclusión en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la lista de las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100 mejores empresas para </w:t>
      </w:r>
      <w:r>
        <w:rPr>
          <w:rFonts w:ascii="Century Gothic" w:eastAsia="Century Gothic" w:hAnsi="Century Gothic" w:cs="Century Gothic"/>
          <w:sz w:val="20"/>
          <w:szCs w:val="20"/>
        </w:rPr>
        <w:t>trabajar” de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revista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Fortune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por quinto año consecutivo. Delta es la única </w:t>
      </w:r>
      <w:r>
        <w:rPr>
          <w:rFonts w:ascii="Century Gothic" w:eastAsia="Century Gothic" w:hAnsi="Century Gothic" w:cs="Century Gothic"/>
          <w:sz w:val="20"/>
          <w:szCs w:val="20"/>
        </w:rPr>
        <w:t>compañía aérea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incluida en esta lista en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2024.  </w:t>
      </w:r>
    </w:p>
    <w:p w14:paraId="636CE569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La prestigiosa organización internacional 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Great Place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Work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” (GPTW)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apoya cada año el proceso de selección de las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100 mejores empresas para trabajar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Fortune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. La opinión de los empleados es un factor clave en el proceso, que reconoce a los empleadores que ofrecen una gran cultura de empresa.</w:t>
      </w:r>
      <w:r>
        <w:rPr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63A9CDCD" w14:textId="6C38F1BC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"El personal de Delta alimenta nuestro éxito y es la razón por la que somos la </w:t>
      </w:r>
      <w:r>
        <w:rPr>
          <w:rFonts w:ascii="Century Gothic" w:eastAsia="Century Gothic" w:hAnsi="Century Gothic" w:cs="Century Gothic"/>
          <w:sz w:val="20"/>
          <w:szCs w:val="20"/>
        </w:rPr>
        <w:t>línea aérea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más premiada", </w:t>
      </w:r>
      <w:r>
        <w:rPr>
          <w:rFonts w:ascii="Century Gothic" w:eastAsia="Century Gothic" w:hAnsi="Century Gothic" w:cs="Century Gothic"/>
          <w:sz w:val="20"/>
          <w:szCs w:val="20"/>
        </w:rPr>
        <w:t>ha declarado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el CEO de Delta, Ed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Bastian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"Este reconocimiento es un testimonio de lo que podemos lograr escuchando y trabajando en equipo para mejorar continuamente la experiencia </w:t>
      </w:r>
      <w:r>
        <w:rPr>
          <w:rFonts w:ascii="Century Gothic" w:eastAsia="Century Gothic" w:hAnsi="Century Gothic" w:cs="Century Gothic"/>
          <w:sz w:val="20"/>
          <w:szCs w:val="20"/>
        </w:rPr>
        <w:t>en el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lugar de trabajo de los 10</w:t>
      </w:r>
      <w:r>
        <w:rPr>
          <w:rFonts w:ascii="Century Gothic" w:eastAsia="Century Gothic" w:hAnsi="Century Gothic" w:cs="Century Gothic"/>
          <w:sz w:val="20"/>
          <w:szCs w:val="20"/>
        </w:rPr>
        <w:t>0.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000 empleados de Delta".  La aportación de los </w:t>
      </w:r>
      <w:r>
        <w:rPr>
          <w:rFonts w:ascii="Century Gothic" w:eastAsia="Century Gothic" w:hAnsi="Century Gothic" w:cs="Century Gothic"/>
          <w:sz w:val="20"/>
          <w:szCs w:val="20"/>
        </w:rPr>
        <w:t>trabajadores de la compañí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a, a través de la encuesta GPTW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Trust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Index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” (índice de confianza)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 año pasado, fue crucial para obtener este codiciado reconocimiento. Esta información, junto con la evaluación de GPTW, pone de relieve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la multiplicidad de formas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en que Delta invierte en su gente.  </w:t>
      </w:r>
    </w:p>
    <w:p w14:paraId="04491774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Delta se compromete a proporcionar las mejores </w:t>
      </w:r>
      <w:r>
        <w:rPr>
          <w:rFonts w:ascii="Century Gothic" w:eastAsia="Century Gothic" w:hAnsi="Century Gothic" w:cs="Century Gothic"/>
          <w:sz w:val="20"/>
          <w:szCs w:val="20"/>
        </w:rPr>
        <w:t>gratificaciones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la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industria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para un rendimiento líder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 invierte regularmente en el bienestar financiero, emocional, físico y social de </w:t>
      </w:r>
      <w:r>
        <w:rPr>
          <w:rFonts w:ascii="Century Gothic" w:eastAsia="Century Gothic" w:hAnsi="Century Gothic" w:cs="Century Gothic"/>
          <w:sz w:val="20"/>
          <w:szCs w:val="20"/>
        </w:rPr>
        <w:t>sus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empleados. Algunos ejemplos recientes son:</w:t>
      </w:r>
    </w:p>
    <w:p w14:paraId="031578CA" w14:textId="77777777" w:rsidR="003F57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 principios de </w:t>
      </w:r>
      <w:r>
        <w:rPr>
          <w:rFonts w:ascii="Century Gothic" w:eastAsia="Century Gothic" w:hAnsi="Century Gothic" w:cs="Century Gothic"/>
          <w:sz w:val="20"/>
          <w:szCs w:val="20"/>
        </w:rPr>
        <w:t>2024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Delta </w:t>
      </w:r>
      <w:r>
        <w:rPr>
          <w:rFonts w:ascii="Century Gothic" w:eastAsia="Century Gothic" w:hAnsi="Century Gothic" w:cs="Century Gothic"/>
          <w:sz w:val="20"/>
          <w:szCs w:val="20"/>
        </w:rPr>
        <w:t>abonó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1400 millones de dólares en participación en beneficios a empleados de todo el mundo. El programa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Shared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Rewards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ofrece la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oportunidad de ganar hasta 1200 dólares anuales en función del cumplimiento de los objetivos operativos.   </w:t>
      </w:r>
    </w:p>
    <w:p w14:paraId="69C780F9" w14:textId="77777777" w:rsidR="003F57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El Programa de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Ahorros de Emergencia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Delta ayuda a impulsar las reservas con aportaciones de hasta 1000 dólares por parte de Delta. </w:t>
      </w:r>
    </w:p>
    <w:p w14:paraId="25ABB504" w14:textId="77777777" w:rsidR="003F57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Todos los empleados de Delta y los miembros de su </w:t>
      </w:r>
      <w:r>
        <w:rPr>
          <w:rFonts w:ascii="Century Gothic" w:eastAsia="Century Gothic" w:hAnsi="Century Gothic" w:cs="Century Gothic"/>
          <w:sz w:val="20"/>
          <w:szCs w:val="20"/>
        </w:rPr>
        <w:t>familia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tienen acceso gratuito a asistencia en salud mental a través de Spring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Health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</w:p>
    <w:p w14:paraId="474C1BCA" w14:textId="77777777" w:rsidR="003F57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Las asociaciones con Maven y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Progyny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proporcionan </w:t>
      </w:r>
      <w:r>
        <w:rPr>
          <w:rFonts w:ascii="Century Gothic" w:eastAsia="Century Gothic" w:hAnsi="Century Gothic" w:cs="Century Gothic"/>
          <w:sz w:val="20"/>
          <w:szCs w:val="20"/>
        </w:rPr>
        <w:t>apoyo en los procesos de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fertilidad y construcción familiar.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Progyny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ha apoyado a casi 1700 personas Delta en su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planificación familiar, y desde enero de 2023 han nacido 88 niños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entre los empleados que se han acogido a este programa.</w:t>
      </w:r>
    </w:p>
    <w:p w14:paraId="4DD2FD35" w14:textId="0AD05F0F" w:rsidR="003F57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 aplicar un enfoque que da prioridad a las habilidades y </w:t>
      </w:r>
      <w:r>
        <w:rPr>
          <w:rFonts w:ascii="Century Gothic" w:eastAsia="Century Gothic" w:hAnsi="Century Gothic" w:cs="Century Gothic"/>
          <w:sz w:val="20"/>
          <w:szCs w:val="20"/>
        </w:rPr>
        <w:t>no a la</w:t>
      </w:r>
      <w:r w:rsidR="00334B3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titulación universitaria, 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os empleados de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Delta tienen oportunidades de crecimiento profesional más equitativas.</w:t>
      </w:r>
    </w:p>
    <w:p w14:paraId="3248B884" w14:textId="76DB7C11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"La cultura de atención de Delta comienza con nuestra gente", ha declarado la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Vicepresidenta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Ejecutiva y Directora de </w:t>
      </w:r>
      <w:r>
        <w:rPr>
          <w:rFonts w:ascii="Century Gothic" w:eastAsia="Century Gothic" w:hAnsi="Century Gothic" w:cs="Century Gothic"/>
          <w:sz w:val="20"/>
          <w:szCs w:val="20"/>
        </w:rPr>
        <w:t>Recursos Humanos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Joanne Smith. "Cuando cuidamos a nuestra gente, ellos extienden ese cuidado a nuestros clientes, que se vuelven leales a Delta,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y esto repercute de forma positiva en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la empresa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  los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accionistas de Delta. Es el círculo que nos ayuda a seguir </w:t>
      </w:r>
      <w:r>
        <w:rPr>
          <w:rFonts w:ascii="Century Gothic" w:eastAsia="Century Gothic" w:hAnsi="Century Gothic" w:cs="Century Gothic"/>
          <w:sz w:val="20"/>
          <w:szCs w:val="20"/>
        </w:rPr>
        <w:t>creciendo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".  </w:t>
      </w:r>
    </w:p>
    <w:p w14:paraId="2ADB66C3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ÍNDICE DE CONFIANZA GPTW </w:t>
      </w:r>
    </w:p>
    <w:p w14:paraId="3E021344" w14:textId="5D338C2A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Se pidió a una muestra aleatoria de aproximadamente 25.000 </w:t>
      </w:r>
      <w:r>
        <w:rPr>
          <w:rFonts w:ascii="Century Gothic" w:eastAsia="Century Gothic" w:hAnsi="Century Gothic" w:cs="Century Gothic"/>
          <w:sz w:val="20"/>
          <w:szCs w:val="20"/>
        </w:rPr>
        <w:t>empleados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Delta con base en EE. UU., con representación en todas las divisiones y funciones, que participaran en la encuesta del Índice de Confianza 2023, administrada por GPTW. </w:t>
      </w:r>
      <w:r>
        <w:rPr>
          <w:rFonts w:ascii="Century Gothic" w:eastAsia="Century Gothic" w:hAnsi="Century Gothic" w:cs="Century Gothic"/>
          <w:sz w:val="20"/>
          <w:szCs w:val="20"/>
        </w:rPr>
        <w:t>Esta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encuesta independiente pide a los empleados que compartan su voz y proporcionen sus opiniones honestas sobre diferentes aspectos del trabajo en Delta. Esta encuesta evalúa los puntos fuertes y los retos de Delta y complementa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las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encuestas internas para ayudar a mejorar continuamente la experiencia laboral de los empleados. </w:t>
      </w:r>
    </w:p>
    <w:p w14:paraId="70A9FC08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LA </w:t>
      </w:r>
      <w:r>
        <w:rPr>
          <w:rFonts w:ascii="Century Gothic" w:eastAsia="Century Gothic" w:hAnsi="Century Gothic" w:cs="Century Gothic"/>
          <w:b/>
          <w:sz w:val="20"/>
          <w:szCs w:val="20"/>
        </w:rPr>
        <w:t>LÍNEA AÉREA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MÁS PREMIADA DE ESTADOS UNIDOS </w:t>
      </w:r>
    </w:p>
    <w:p w14:paraId="4436A110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Delta es reconocida constantemente por su excelencia en la cultura del lugar de trabajo, la experiencia del cliente, el rendimiento operativo y mucho más. La aerolínea sigue cosechando galardones, entre los que se incluyen otros reconocimientos recientes:</w:t>
      </w:r>
      <w:r>
        <w:rPr>
          <w:color w:val="000000"/>
          <w:sz w:val="20"/>
          <w:szCs w:val="20"/>
        </w:rPr>
        <w:t>  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7ECDBAB3" w14:textId="77777777" w:rsidR="003F57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Un puesto en la lista de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Company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las empresas más innovadoras por quinta vez en siete años.</w:t>
      </w:r>
      <w:r>
        <w:rPr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358067B4" w14:textId="77777777" w:rsidR="003F57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Ascendió al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nº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11 en la lista de este año de las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Compañías Más Admiradas del Mundo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Fortune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por encima de cualquier otra </w:t>
      </w:r>
      <w:r>
        <w:rPr>
          <w:rFonts w:ascii="Century Gothic" w:eastAsia="Century Gothic" w:hAnsi="Century Gothic" w:cs="Century Gothic"/>
          <w:sz w:val="20"/>
          <w:szCs w:val="20"/>
        </w:rPr>
        <w:t>línea aérea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la lista de las 50 mejores. Delta también se situó en el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nº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 de la lista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“Líneas Aéreas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Más Admiradas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1A1735D7" w14:textId="77777777" w:rsidR="003F57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Ha sido incluida en la lista Forbes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2024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Customer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Experience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All-Stars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La codiciada lista reconoce a las principales marcas que los consumidores calificaron como las mejores con respecto a los productos, servicios y trato a los clientes de la empresa.</w:t>
      </w:r>
      <w:r>
        <w:rPr>
          <w:color w:val="000000"/>
          <w:sz w:val="20"/>
          <w:szCs w:val="20"/>
        </w:rPr>
        <w:t> 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Número 1 entre los profesionales de los viajes en la encuesta anual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Travel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News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Airline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Survey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”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por decimotercer año consecutivo.</w:t>
      </w:r>
      <w:r>
        <w:rPr>
          <w:color w:val="000000"/>
          <w:sz w:val="20"/>
          <w:szCs w:val="20"/>
        </w:rPr>
        <w:t>  </w:t>
      </w:r>
    </w:p>
    <w:p w14:paraId="07793D98" w14:textId="77777777" w:rsidR="003F5726" w:rsidRDefault="003F5726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-2" w:firstLine="0"/>
        <w:jc w:val="both"/>
        <w:rPr>
          <w:rFonts w:ascii="Century Gothic" w:eastAsia="Century Gothic" w:hAnsi="Century Gothic" w:cs="Century Gothic"/>
          <w:b/>
          <w:i/>
          <w:sz w:val="2"/>
          <w:szCs w:val="2"/>
        </w:rPr>
      </w:pPr>
    </w:p>
    <w:p w14:paraId="513CA471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1E7D740C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</w:p>
    <w:p w14:paraId="4DD9A08A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30F0A01B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</w:p>
    <w:p w14:paraId="1A3AFAB6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63B0D5DB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</w:p>
    <w:p w14:paraId="1209262D" w14:textId="77777777" w:rsidR="003F572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Delta puso en marcha el mayor programa transatlántico de su historia, ofreciendo casi 620 vuelos semanales a </w:t>
      </w:r>
      <w:proofErr w:type="gram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EE.UU.</w:t>
      </w:r>
      <w:proofErr w:type="gram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desde 32 aeropuertos europeos.</w:t>
      </w:r>
    </w:p>
    <w:sectPr w:rsidR="003F5726">
      <w:headerReference w:type="default" r:id="rId10"/>
      <w:footerReference w:type="default" r:id="rId11"/>
      <w:pgSz w:w="12240" w:h="15840"/>
      <w:pgMar w:top="921" w:right="1608" w:bottom="459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DCC2" w14:textId="77777777" w:rsidR="007B6B72" w:rsidRDefault="007B6B72">
      <w:pPr>
        <w:spacing w:line="240" w:lineRule="auto"/>
        <w:ind w:left="0" w:hanging="2"/>
      </w:pPr>
      <w:r>
        <w:separator/>
      </w:r>
    </w:p>
  </w:endnote>
  <w:endnote w:type="continuationSeparator" w:id="0">
    <w:p w14:paraId="7C9224BF" w14:textId="77777777" w:rsidR="007B6B72" w:rsidRDefault="007B6B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97297D5-D4DF-6D4C-89B7-717027D0A138}"/>
    <w:embedItalic r:id="rId2" w:fontKey="{1C9E4D8B-8666-314F-BA37-A3BE185235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3B36C9E6-0FF3-664C-BC3C-BC746BD9AA21}"/>
    <w:embedItalic r:id="rId4" w:fontKey="{3C84C5B0-DE7B-A14C-B242-E1346DD1ED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CBCE5B9-9F29-7441-8894-DB0993922F9A}"/>
    <w:embedItalic r:id="rId6" w:fontKey="{E477C237-45FB-5B40-B26C-4E3CFE8141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277C53F-C8C5-4742-881A-130046841D42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8" w:fontKey="{2DE45D67-BF2B-CB4B-B1CA-7A5611EBE7F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45F734C6-B817-424C-BF4E-D3D7DB9C496E}"/>
    <w:embedBold r:id="rId10" w:fontKey="{425D3FE0-610D-2848-9520-DC8E0545E618}"/>
    <w:embedItalic r:id="rId11" w:fontKey="{778DDCA5-2F71-8F46-93DF-0754B96D22FF}"/>
    <w:embedBoldItalic r:id="rId12" w:fontKey="{05E0A4A0-2320-C34D-869E-7AF9A52549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6B807E6-FA27-7A4D-805F-53B436AEAF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0328" w14:textId="77777777" w:rsidR="003F57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3A699F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4382" w14:textId="77777777" w:rsidR="007B6B72" w:rsidRDefault="007B6B72">
      <w:pPr>
        <w:spacing w:line="240" w:lineRule="auto"/>
        <w:ind w:left="0" w:hanging="2"/>
      </w:pPr>
      <w:r>
        <w:separator/>
      </w:r>
    </w:p>
  </w:footnote>
  <w:footnote w:type="continuationSeparator" w:id="0">
    <w:p w14:paraId="2A2A330D" w14:textId="77777777" w:rsidR="007B6B72" w:rsidRDefault="007B6B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6CF3" w14:textId="77777777" w:rsidR="003F5726" w:rsidRDefault="003F57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6E956B0F" w14:textId="77777777" w:rsidR="003F5726" w:rsidRDefault="003F57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753914E8" w14:textId="77777777" w:rsidR="003F5726" w:rsidRDefault="003F57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86294"/>
    <w:multiLevelType w:val="multilevel"/>
    <w:tmpl w:val="2CFAFD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F3722B"/>
    <w:multiLevelType w:val="multilevel"/>
    <w:tmpl w:val="58A8AB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62563610">
    <w:abstractNumId w:val="1"/>
  </w:num>
  <w:num w:numId="2" w16cid:durableId="71566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26"/>
    <w:rsid w:val="001C025B"/>
    <w:rsid w:val="00334B36"/>
    <w:rsid w:val="003A699F"/>
    <w:rsid w:val="003F5726"/>
    <w:rsid w:val="007B6B72"/>
    <w:rsid w:val="0090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8F3CC0"/>
  <w15:docId w15:val="{13B606A2-AC47-2C45-8D02-782020CC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styleId="Prrafodelista">
    <w:name w:val="List Paragraph"/>
    <w:basedOn w:val="Normal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nsa@sergat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d/Jc/YMIKr3n9am4RjwZvf3qQ==">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1057</Words>
  <Characters>5513</Characters>
  <Application>Microsoft Office Word</Application>
  <DocSecurity>0</DocSecurity>
  <Lines>95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4</cp:revision>
  <dcterms:created xsi:type="dcterms:W3CDTF">2024-04-05T08:22:00Z</dcterms:created>
  <dcterms:modified xsi:type="dcterms:W3CDTF">2024-04-05T10:42:00Z</dcterms:modified>
  <cp:category/>
</cp:coreProperties>
</file>