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5953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8E73BC" wp14:editId="69FAE26A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08BF22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32997077" w14:textId="77777777" w:rsidR="00294F44" w:rsidRDefault="00294F4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</w:p>
    <w:p w14:paraId="437C5B66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Reservas España, Tel. 91 375 41 46</w:t>
      </w:r>
    </w:p>
    <w:p w14:paraId="14CB2D8D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FF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Web: </w:t>
      </w:r>
      <w:r>
        <w:rPr>
          <w:color w:val="0000FF"/>
          <w:sz w:val="18"/>
          <w:szCs w:val="18"/>
          <w:u w:val="single"/>
        </w:rPr>
        <w:t>www.delta.com</w:t>
      </w:r>
    </w:p>
    <w:p w14:paraId="519F375D" w14:textId="77777777" w:rsidR="00294F44" w:rsidRDefault="00294F4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</w:p>
    <w:p w14:paraId="641BCD04" w14:textId="77777777" w:rsidR="00294F44" w:rsidRPr="00134446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proofErr w:type="spellStart"/>
      <w:r w:rsidRPr="00134446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Sergat</w:t>
      </w:r>
      <w:proofErr w:type="spellEnd"/>
    </w:p>
    <w:p w14:paraId="1994F151" w14:textId="77777777" w:rsidR="00294F44" w:rsidRPr="00134446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134446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Tel.: 93 414 02 10</w:t>
      </w:r>
    </w:p>
    <w:p w14:paraId="01FA6242" w14:textId="77777777" w:rsidR="00294F44" w:rsidRPr="00134446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134446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E-mail: </w:t>
      </w:r>
      <w:hyperlink r:id="rId8">
        <w:r w:rsidRPr="00134446">
          <w:rPr>
            <w:rFonts w:ascii="Century Gothic" w:eastAsia="Century Gothic" w:hAnsi="Century Gothic" w:cs="Century Gothic"/>
            <w:color w:val="0000FF"/>
            <w:sz w:val="18"/>
            <w:szCs w:val="18"/>
            <w:u w:val="single"/>
            <w:lang w:val="en-US"/>
          </w:rPr>
          <w:t>prensa@sergat.com</w:t>
        </w:r>
      </w:hyperlink>
      <w:r w:rsidRPr="00134446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 </w:t>
      </w:r>
    </w:p>
    <w:p w14:paraId="7D98296E" w14:textId="77777777" w:rsidR="00294F44" w:rsidRPr="00134446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0" w:hanging="2"/>
        <w:jc w:val="center"/>
        <w:rPr>
          <w:rFonts w:ascii="Century Gothic" w:eastAsia="Century Gothic" w:hAnsi="Century Gothic" w:cs="Century Gothic"/>
          <w:color w:val="000000"/>
          <w:sz w:val="16"/>
          <w:szCs w:val="16"/>
          <w:lang w:val="en-US"/>
        </w:rPr>
      </w:pPr>
      <w:bookmarkStart w:id="0" w:name="_heading=h.gjdgxs" w:colFirst="0" w:colLast="0"/>
      <w:bookmarkEnd w:id="0"/>
      <w:r w:rsidRPr="00134446">
        <w:rPr>
          <w:rFonts w:ascii="Century Gothic" w:eastAsia="Century Gothic" w:hAnsi="Century Gothic" w:cs="Century Gothic"/>
          <w:b/>
          <w:color w:val="000000"/>
          <w:lang w:val="en-US"/>
        </w:rPr>
        <w:t xml:space="preserve"> </w:t>
      </w:r>
    </w:p>
    <w:p w14:paraId="517A6EA7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right"/>
        <w:rPr>
          <w:rFonts w:ascii="Century Gothic" w:eastAsia="Century Gothic" w:hAnsi="Century Gothic" w:cs="Century Gothic"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t>COMUNICADO DE PRENSA</w:t>
      </w:r>
    </w:p>
    <w:p w14:paraId="60F3D9A7" w14:textId="77777777" w:rsidR="00294F44" w:rsidRDefault="00294F4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color w:val="000000"/>
          <w:u w:val="single"/>
        </w:rPr>
      </w:pPr>
    </w:p>
    <w:p w14:paraId="05F1C578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Delta presenta un avión con una librea especial en honor al equipo de         EE. UU. que participará en los Juegos Olímpicos de París 2024</w:t>
      </w:r>
    </w:p>
    <w:p w14:paraId="2731525B" w14:textId="77777777" w:rsidR="00294F44" w:rsidRDefault="00294F44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12"/>
          <w:szCs w:val="12"/>
        </w:rPr>
      </w:pPr>
    </w:p>
    <w:p w14:paraId="2A3124A8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Atlanta, 2 de mayo de 2024: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Como línea aérea oficial del equipo de EE. UU., D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elta ha </w:t>
      </w:r>
      <w:r>
        <w:rPr>
          <w:rFonts w:ascii="Century Gothic" w:eastAsia="Century Gothic" w:hAnsi="Century Gothic" w:cs="Century Gothic"/>
          <w:sz w:val="20"/>
          <w:szCs w:val="20"/>
        </w:rPr>
        <w:t>desvelado esta semana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en Toulouse la </w:t>
      </w:r>
      <w:r>
        <w:rPr>
          <w:rFonts w:ascii="Century Gothic" w:eastAsia="Century Gothic" w:hAnsi="Century Gothic" w:cs="Century Gothic"/>
          <w:sz w:val="20"/>
          <w:szCs w:val="20"/>
        </w:rPr>
        <w:t>librea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personalizada de su avión A350,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un reflejo del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compromiso de la </w:t>
      </w:r>
      <w:r>
        <w:rPr>
          <w:rFonts w:ascii="Century Gothic" w:eastAsia="Century Gothic" w:hAnsi="Century Gothic" w:cs="Century Gothic"/>
          <w:sz w:val="20"/>
          <w:szCs w:val="20"/>
        </w:rPr>
        <w:t>compañía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por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celebrar el viaje de estos atletas y conectarlos con sus sueños.  </w:t>
      </w:r>
    </w:p>
    <w:p w14:paraId="3A581254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El A350 inspirado en el </w:t>
      </w:r>
      <w:r>
        <w:rPr>
          <w:rFonts w:ascii="Century Gothic" w:eastAsia="Century Gothic" w:hAnsi="Century Gothic" w:cs="Century Gothic"/>
          <w:sz w:val="20"/>
          <w:szCs w:val="20"/>
        </w:rPr>
        <w:t>equipo de EE. UU.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rinde homenaje 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los ocho años de asociación de Delta con el Comité Olímpico y Paralímpico de Estados Unidos, que se extiende hasta los Juegos Olímpicos y Paralímpicos de Los Ángeles 2028.</w:t>
      </w:r>
    </w:p>
    <w:p w14:paraId="5FC3FD6D" w14:textId="0BFAEC94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"La presentación de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 avión para los Juegos Olímpicos y Paralímpicos de París 2024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marca un hito importante en el apoyo de Delta al</w:t>
      </w:r>
      <w:r w:rsidR="00134446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equipo de EE. UU.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de cara al inicio de la competición en tan sólo unos meses", </w:t>
      </w:r>
      <w:r>
        <w:rPr>
          <w:rFonts w:ascii="Century Gothic" w:eastAsia="Century Gothic" w:hAnsi="Century Gothic" w:cs="Century Gothic"/>
          <w:sz w:val="20"/>
          <w:szCs w:val="20"/>
        </w:rPr>
        <w:t>ha explicado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Alicia Tillman, d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irectora de </w:t>
      </w:r>
      <w:r>
        <w:rPr>
          <w:rFonts w:ascii="Century Gothic" w:eastAsia="Century Gothic" w:hAnsi="Century Gothic" w:cs="Century Gothic"/>
          <w:i/>
          <w:sz w:val="20"/>
          <w:szCs w:val="20"/>
        </w:rPr>
        <w:t>m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arketing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Delta. </w:t>
      </w:r>
      <w:r>
        <w:rPr>
          <w:rFonts w:ascii="Century Gothic" w:eastAsia="Century Gothic" w:hAnsi="Century Gothic" w:cs="Century Gothic"/>
          <w:sz w:val="20"/>
          <w:szCs w:val="20"/>
        </w:rPr>
        <w:t>“Esta librea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, diseñad</w:t>
      </w:r>
      <w:r>
        <w:rPr>
          <w:rFonts w:ascii="Century Gothic" w:eastAsia="Century Gothic" w:hAnsi="Century Gothic" w:cs="Century Gothic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por nuestro equipo creativo interno, representa el compromiso de Delta con el </w:t>
      </w:r>
      <w:r>
        <w:rPr>
          <w:rFonts w:ascii="Century Gothic" w:eastAsia="Century Gothic" w:hAnsi="Century Gothic" w:cs="Century Gothic"/>
          <w:sz w:val="20"/>
          <w:szCs w:val="20"/>
        </w:rPr>
        <w:t>equipo de EE. UU.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para ayudar a estos atletas a alcanzar su máximo potencial. Cuando este avión vuele por todo el mundo en los próximos meses y años, esperamos que sea visto como un símbolo de </w:t>
      </w:r>
      <w:r>
        <w:rPr>
          <w:rFonts w:ascii="Century Gothic" w:eastAsia="Century Gothic" w:hAnsi="Century Gothic" w:cs="Century Gothic"/>
          <w:sz w:val="20"/>
          <w:szCs w:val="20"/>
        </w:rPr>
        <w:t>esfuerzo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dedicación y </w:t>
      </w:r>
      <w:r>
        <w:rPr>
          <w:rFonts w:ascii="Century Gothic" w:eastAsia="Century Gothic" w:hAnsi="Century Gothic" w:cs="Century Gothic"/>
          <w:sz w:val="20"/>
          <w:szCs w:val="20"/>
        </w:rPr>
        <w:t>voluntad de superación, rasgos que el equipo de EE. UU.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Delta comparten de forma innata</w:t>
      </w:r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 </w:t>
      </w:r>
    </w:p>
    <w:p w14:paraId="7CDE216D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La librea personalizada </w:t>
      </w:r>
      <w:r>
        <w:rPr>
          <w:rFonts w:ascii="Century Gothic" w:eastAsia="Century Gothic" w:hAnsi="Century Gothic" w:cs="Century Gothic"/>
          <w:sz w:val="20"/>
          <w:szCs w:val="20"/>
        </w:rPr>
        <w:t>ha sido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diseñada por Alessandra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Rabellino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el equipo interno de diseño de marca de Delta,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Window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Seat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uce los colores rojo, blanco y azul con </w:t>
      </w:r>
      <w:r>
        <w:rPr>
          <w:rFonts w:ascii="Century Gothic" w:eastAsia="Century Gothic" w:hAnsi="Century Gothic" w:cs="Century Gothic"/>
          <w:sz w:val="20"/>
          <w:szCs w:val="20"/>
        </w:rPr>
        <w:t>las palabras “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Team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USA” escritas con orgullo en el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lateral, y mantiene </w:t>
      </w:r>
      <w:r>
        <w:rPr>
          <w:rFonts w:ascii="Century Gothic" w:eastAsia="Century Gothic" w:hAnsi="Century Gothic" w:cs="Century Gothic"/>
          <w:sz w:val="20"/>
          <w:szCs w:val="20"/>
        </w:rPr>
        <w:t>algunos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elementos de la librea de los Juegos Ol</w:t>
      </w:r>
      <w:r>
        <w:rPr>
          <w:rFonts w:ascii="Century Gothic" w:eastAsia="Century Gothic" w:hAnsi="Century Gothic" w:cs="Century Gothic"/>
          <w:sz w:val="20"/>
          <w:szCs w:val="20"/>
        </w:rPr>
        <w:t>ímpicos y Paralímpicos de invierno de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Pekín 2022, como un gui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ño al comienzo del viaje, e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incorpora a</w:t>
      </w:r>
      <w:r>
        <w:rPr>
          <w:rFonts w:ascii="Century Gothic" w:eastAsia="Century Gothic" w:hAnsi="Century Gothic" w:cs="Century Gothic"/>
          <w:sz w:val="20"/>
          <w:szCs w:val="20"/>
        </w:rPr>
        <w:t>l mismo tiempo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aspectos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que miran hacia París y más allá.</w:t>
      </w:r>
    </w:p>
    <w:p w14:paraId="70B542D6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“Hemos transformado una de las principales características de la librea de Pekín, el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jet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stream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en la forma de la Torre Eiffel, que simboliza el impulso a medida que avanzamos en la cuenta atrás hacia París”, comenta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Rabellino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. </w:t>
      </w:r>
    </w:p>
    <w:p w14:paraId="74D20FD6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l avión</w:t>
      </w:r>
      <w:r>
        <w:rPr>
          <w:rFonts w:ascii="Century Gothic" w:eastAsia="Century Gothic" w:hAnsi="Century Gothic" w:cs="Century Gothic"/>
          <w:sz w:val="20"/>
          <w:szCs w:val="20"/>
        </w:rPr>
        <w:t>,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registrado como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N521DN, volará principalmente en rutas transatlánticas y tendrá su base en el aeropuerto </w:t>
      </w:r>
      <w:r>
        <w:rPr>
          <w:rFonts w:ascii="Century Gothic" w:eastAsia="Century Gothic" w:hAnsi="Century Gothic" w:cs="Century Gothic"/>
          <w:sz w:val="20"/>
          <w:szCs w:val="20"/>
        </w:rPr>
        <w:t>base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Delta, el Aeropuerto Internacional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Hartsfield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-Jackson de Atlanta. </w:t>
      </w:r>
    </w:p>
    <w:p w14:paraId="39B68DF0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Como </w:t>
      </w:r>
      <w:r>
        <w:rPr>
          <w:rFonts w:ascii="Century Gothic" w:eastAsia="Century Gothic" w:hAnsi="Century Gothic" w:cs="Century Gothic"/>
          <w:sz w:val="20"/>
          <w:szCs w:val="20"/>
        </w:rPr>
        <w:t>línea aérea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oficial del </w:t>
      </w:r>
      <w:r>
        <w:rPr>
          <w:rFonts w:ascii="Century Gothic" w:eastAsia="Century Gothic" w:hAnsi="Century Gothic" w:cs="Century Gothic"/>
          <w:sz w:val="20"/>
          <w:szCs w:val="20"/>
        </w:rPr>
        <w:t>equipo de EE. UU.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Delta gestionará los viajes de todos los atletas olímpicos y paralímpicos estadounidenses a los Juegos Olímpicos y Paralímpicos de París 2024, los Juegos Olímpicos y Paralímpicos de </w:t>
      </w:r>
      <w:r>
        <w:rPr>
          <w:rFonts w:ascii="Century Gothic" w:eastAsia="Century Gothic" w:hAnsi="Century Gothic" w:cs="Century Gothic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nvierno de Milán 2026 y los Juegos Olímpicos y Paralímpicos de Los Ángeles 2028, </w:t>
      </w:r>
      <w:r>
        <w:rPr>
          <w:rFonts w:ascii="Century Gothic" w:eastAsia="Century Gothic" w:hAnsi="Century Gothic" w:cs="Century Gothic"/>
          <w:sz w:val="20"/>
          <w:szCs w:val="20"/>
        </w:rPr>
        <w:t>de los que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también es socio fundador inaugural.</w:t>
      </w:r>
    </w:p>
    <w:p w14:paraId="2B6FFA25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Para obtener más información sobre la asociación de Delta con el equipo de EE. UU., por favor haga clic </w:t>
      </w:r>
      <w:hyperlink r:id="rId9" w:anchor=":~:text=Alongside%20Team%20USA%2C%20we%20will,Paralympic%20Games%20Los%20Angeles%202028.">
        <w:r>
          <w:rPr>
            <w:rFonts w:ascii="Century Gothic" w:eastAsia="Century Gothic" w:hAnsi="Century Gothic" w:cs="Century Gothic"/>
            <w:color w:val="1155CC"/>
            <w:sz w:val="20"/>
            <w:szCs w:val="20"/>
            <w:u w:val="single"/>
          </w:rPr>
          <w:t>aquí</w:t>
        </w:r>
      </w:hyperlink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5FF14A7F" w14:textId="77777777" w:rsidR="00134446" w:rsidRDefault="00134446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1DC1BA3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6"/>
          <w:szCs w:val="16"/>
        </w:rPr>
        <w:t>Acerca de Delta</w:t>
      </w:r>
    </w:p>
    <w:p w14:paraId="741CE68C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Más de 90.000 empleados de Delta se encargan de ofrecer una experiencia de primera clase al cliente en más de 4000 vuelos diarios a más de 275 destinos en seis continentes, conectando a las personas con los lugares y entre sí.</w:t>
      </w:r>
    </w:p>
    <w:p w14:paraId="13C57AC1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Delta se compromete a prestar servicio a 200 millones de clientes al año, con un servicio al cliente, seguridad, innovación y fiabilidad líderes en el sector, reconocida como la aerolínea más puntual de Norteamérica. Nos dedicamos a garantizar que el futuro de los viajes sea conectado, personalizado y agradable. La motivación genuina y duradera de nuestro personal es hacer que cada cliente se sienta bienvenido y respetado en cada momento de su viaje con nosotros.</w:t>
      </w:r>
    </w:p>
    <w:p w14:paraId="1A030C44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Con sede central en Atlanta, Delta opera importantes centros de operaciones y mercados clave en Ámsterdam, Atlanta, Boston, Detroit, Londres-Heathrow, Los Ángeles, Ciudad de México, Minneapolis-St. Paul, Nueva York-JFK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LaGuardia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París-Charles de Gaulle, Salt Lake City, Seattle, Seúl-Incheon y Tokio.</w:t>
      </w:r>
    </w:p>
    <w:p w14:paraId="01FA517E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Como aerolínea líder mundial, la misión de Delta de conectar el mundo crea oportunidades, fomenta el entendimiento y amplía horizontes conectando a personas y comunidades entre sí y con su potencial.</w:t>
      </w:r>
      <w:r>
        <w:rPr>
          <w:rFonts w:ascii="Century Gothic" w:eastAsia="Century Gothic" w:hAnsi="Century Gothic" w:cs="Century Gothic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Impulsada por asociaciones innovadoras y estratégicas con Aeroméxico, Air France-KLM, China Eastern,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Korean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Air, LATAM,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Virgin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Atlantic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WestJet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Delta ofrece más opciones y competencia a sus clientes de todo el mundo.</w:t>
      </w:r>
    </w:p>
    <w:p w14:paraId="7B14F881" w14:textId="77777777" w:rsidR="00294F4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Este verano, Delta puso en marcha el mayor programa transatlántico de su historia, ofreciendo casi 620 vuelos semanales a EE. UU. desde 32 aeropuertos europeos.</w:t>
      </w:r>
    </w:p>
    <w:sectPr w:rsidR="00294F44">
      <w:headerReference w:type="default" r:id="rId10"/>
      <w:footerReference w:type="default" r:id="rId11"/>
      <w:pgSz w:w="12240" w:h="15840"/>
      <w:pgMar w:top="921" w:right="1608" w:bottom="941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D2B47" w14:textId="77777777" w:rsidR="00E273AF" w:rsidRDefault="00E273AF">
      <w:pPr>
        <w:spacing w:line="240" w:lineRule="auto"/>
        <w:ind w:left="0" w:hanging="2"/>
      </w:pPr>
      <w:r>
        <w:separator/>
      </w:r>
    </w:p>
  </w:endnote>
  <w:endnote w:type="continuationSeparator" w:id="0">
    <w:p w14:paraId="3336CA1A" w14:textId="77777777" w:rsidR="00E273AF" w:rsidRDefault="00E273A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86A2010-E3AB-2C4E-918D-6CB9C0079FD4}"/>
    <w:embedItalic r:id="rId2" w:fontKey="{5AB635FD-9CFD-1448-9148-BA8EB2D953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BC3FC6C-7830-444A-9567-C859122E8898}"/>
    <w:embedItalic r:id="rId4" w:fontKey="{36FBDD39-1507-AE41-BF94-6A2BF051F4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84C7E20-4C7B-CC45-B816-7DD815B326ED}"/>
    <w:embedItalic r:id="rId6" w:fontKey="{E14074F8-4F83-A146-A7C2-564A3ED98EC4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7" w:fontKey="{F3545995-7764-764B-86F3-54368AD7A586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8" w:fontKey="{D0A2C19E-329C-6744-8ADA-0F5B56E754E8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6827670D-F4E7-2C4C-95C5-11D77D11B876}"/>
    <w:embedBold r:id="rId10" w:fontKey="{1A72FC39-96DD-1E41-8682-2851294FE4E4}"/>
    <w:embedItalic r:id="rId11" w:fontKey="{BEDCF4AA-1FA8-104C-8C7A-7720C125C664}"/>
    <w:embedBoldItalic r:id="rId12" w:fontKey="{B21A579C-C843-AF44-B665-649C2176343B}"/>
  </w:font>
  <w:font w:name="Cambria">
    <w:panose1 w:val="02040503050406030204"/>
    <w:charset w:val="00"/>
    <w:family w:val="roman"/>
    <w:notTrueType/>
    <w:pitch w:val="default"/>
    <w:embedRegular r:id="rId13" w:fontKey="{70712858-9678-C041-90B6-D1E9894220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E8DC" w14:textId="77777777" w:rsidR="00294F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134446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42D9" w14:textId="77777777" w:rsidR="00E273AF" w:rsidRDefault="00E273AF">
      <w:pPr>
        <w:spacing w:line="240" w:lineRule="auto"/>
        <w:ind w:left="0" w:hanging="2"/>
      </w:pPr>
      <w:r>
        <w:separator/>
      </w:r>
    </w:p>
  </w:footnote>
  <w:footnote w:type="continuationSeparator" w:id="0">
    <w:p w14:paraId="103F2ECB" w14:textId="77777777" w:rsidR="00E273AF" w:rsidRDefault="00E273A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3169" w14:textId="77777777" w:rsidR="00294F44" w:rsidRDefault="00294F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02787186" w14:textId="77777777" w:rsidR="00294F44" w:rsidRDefault="00294F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61A7D621" w14:textId="77777777" w:rsidR="00294F44" w:rsidRDefault="00294F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F44"/>
    <w:rsid w:val="00134446"/>
    <w:rsid w:val="00294F44"/>
    <w:rsid w:val="00931EAF"/>
    <w:rsid w:val="00AF3E86"/>
    <w:rsid w:val="00E2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6BB1B8"/>
  <w15:docId w15:val="{BDE26F5B-5BFE-7D49-8786-BDC6B9CA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next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xtosinformato">
    <w:name w:val="Plain Text"/>
    <w:basedOn w:val="Normal"/>
    <w:qFormat/>
    <w:pPr>
      <w:spacing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TextosinformatoCar">
    <w:name w:val="Texto sin formato Car"/>
    <w:rPr>
      <w:rFonts w:ascii="Consolas" w:eastAsia="Calibri" w:hAnsi="Consolas" w:cs="Times New Roman"/>
      <w:w w:val="100"/>
      <w:position w:val="-1"/>
      <w:sz w:val="21"/>
      <w:szCs w:val="21"/>
      <w:effect w:val="none"/>
      <w:vertAlign w:val="baseline"/>
      <w:cs w:val="0"/>
      <w:em w:val="none"/>
      <w:lang w:val="en-US" w:eastAsia="en-US"/>
    </w:rPr>
  </w:style>
  <w:style w:type="table" w:styleId="Tabladecuadrcula4">
    <w:name w:val="Grid Table 4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paragraph" w:styleId="Prrafodelista">
    <w:name w:val="List Paragraph"/>
    <w:basedOn w:val="Normal"/>
    <w:pPr>
      <w:ind w:left="708"/>
    </w:p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erga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elta.com/us/en/about-delta/team-us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We0/P/0BsHCgYTipOAYvF8vjxw==">CgMxLjAyCGguZ2pkZ3hzOAByITF3RUQyWDNMbHRHRjdYTXFkV3V6MVlLUC1VcFhzM2pQWQ==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3655</Characters>
  <Application>Microsoft Office Word</Application>
  <DocSecurity>0</DocSecurity>
  <Lines>65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SERGAT</Company>
  <LinksUpToDate>false</LinksUpToDate>
  <CharactersWithSpaces>4371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Marcel Solana</cp:lastModifiedBy>
  <cp:revision>3</cp:revision>
  <dcterms:created xsi:type="dcterms:W3CDTF">2024-05-02T08:14:00Z</dcterms:created>
  <dcterms:modified xsi:type="dcterms:W3CDTF">2024-05-02T19:12:00Z</dcterms:modified>
  <cp:category/>
</cp:coreProperties>
</file>