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C8C02" w14:textId="77777777" w:rsidR="00211089" w:rsidRDefault="00000000">
      <w:pPr>
        <w:jc w:val="right"/>
        <w:rPr>
          <w:rFonts w:ascii="Montserrat" w:eastAsia="Montserrat" w:hAnsi="Montserrat" w:cs="Montserrat"/>
          <w:b/>
          <w:color w:val="222222"/>
          <w:highlight w:val="white"/>
        </w:rPr>
      </w:pPr>
      <w:r>
        <w:rPr>
          <w:rFonts w:ascii="Calibri" w:eastAsia="Calibri" w:hAnsi="Calibri" w:cs="Calibri"/>
        </w:rPr>
        <w:t>COMUNICADO DE PRENSA</w:t>
      </w:r>
    </w:p>
    <w:p w14:paraId="0CD40DF5" w14:textId="77777777" w:rsidR="00211089" w:rsidRDefault="00211089">
      <w:pPr>
        <w:rPr>
          <w:rFonts w:ascii="Montserrat" w:eastAsia="Montserrat" w:hAnsi="Montserrat" w:cs="Montserrat"/>
          <w:b/>
          <w:sz w:val="24"/>
          <w:szCs w:val="24"/>
        </w:rPr>
      </w:pPr>
    </w:p>
    <w:p w14:paraId="3E2832C4" w14:textId="77777777" w:rsidR="00211089" w:rsidRDefault="00000000">
      <w:pPr>
        <w:jc w:val="center"/>
        <w:rPr>
          <w:rFonts w:ascii="Montserrat" w:eastAsia="Montserrat" w:hAnsi="Montserrat" w:cs="Montserrat"/>
          <w:b/>
        </w:rPr>
      </w:pPr>
      <w:r>
        <w:rPr>
          <w:rFonts w:ascii="Montserrat" w:eastAsia="Montserrat" w:hAnsi="Montserrat" w:cs="Montserrat"/>
          <w:b/>
          <w:sz w:val="24"/>
          <w:szCs w:val="24"/>
        </w:rPr>
        <w:t>Puerto Rico vibra al son del Día Nacional de la Salsa</w:t>
      </w:r>
    </w:p>
    <w:p w14:paraId="27305CFA" w14:textId="77777777" w:rsidR="00211089" w:rsidRDefault="00211089">
      <w:pPr>
        <w:jc w:val="both"/>
        <w:rPr>
          <w:rFonts w:ascii="Montserrat" w:eastAsia="Montserrat" w:hAnsi="Montserrat" w:cs="Montserrat"/>
          <w:b/>
        </w:rPr>
      </w:pPr>
    </w:p>
    <w:p w14:paraId="056B9926" w14:textId="70A4E9B4" w:rsidR="00211089" w:rsidRDefault="00000000">
      <w:pPr>
        <w:pBdr>
          <w:top w:val="nil"/>
          <w:left w:val="nil"/>
          <w:bottom w:val="nil"/>
          <w:right w:val="nil"/>
          <w:between w:val="nil"/>
        </w:pBdr>
        <w:jc w:val="both"/>
        <w:rPr>
          <w:rFonts w:ascii="Montserrat" w:eastAsia="Montserrat" w:hAnsi="Montserrat" w:cs="Montserrat"/>
        </w:rPr>
      </w:pPr>
      <w:r>
        <w:rPr>
          <w:rFonts w:ascii="Montserrat" w:eastAsia="Montserrat" w:hAnsi="Montserrat" w:cs="Montserrat"/>
          <w:b/>
        </w:rPr>
        <w:t xml:space="preserve">San Juan, </w:t>
      </w:r>
      <w:r w:rsidR="00EC3089">
        <w:rPr>
          <w:rFonts w:ascii="Montserrat" w:eastAsia="Montserrat" w:hAnsi="Montserrat" w:cs="Montserrat"/>
          <w:b/>
        </w:rPr>
        <w:t>30</w:t>
      </w:r>
      <w:r>
        <w:rPr>
          <w:rFonts w:ascii="Montserrat" w:eastAsia="Montserrat" w:hAnsi="Montserrat" w:cs="Montserrat"/>
          <w:b/>
        </w:rPr>
        <w:t xml:space="preserve"> de septiembre de 2025 -</w:t>
      </w:r>
      <w:r>
        <w:rPr>
          <w:rFonts w:ascii="Montserrat" w:eastAsia="Montserrat" w:hAnsi="Montserrat" w:cs="Montserrat"/>
        </w:rPr>
        <w:t xml:space="preserve"> Con motivo de la celebración del Día Nacional de la Salsa el próximo 5 de octubre, Puerto Rico se prepara para convertirse en el epicentro mundial de este género musical. La salsa ha marcado generaciones y continúa siendo una de las expresiones más auténticas de la identidad boricua y latina. </w:t>
      </w:r>
    </w:p>
    <w:p w14:paraId="0BDEEE5F" w14:textId="77777777" w:rsidR="00211089" w:rsidRDefault="00000000">
      <w:pPr>
        <w:spacing w:before="240" w:after="240"/>
        <w:jc w:val="both"/>
        <w:rPr>
          <w:rFonts w:ascii="Montserrat" w:eastAsia="Montserrat" w:hAnsi="Montserrat" w:cs="Montserrat"/>
        </w:rPr>
      </w:pPr>
      <w:r>
        <w:rPr>
          <w:rFonts w:ascii="Montserrat" w:eastAsia="Montserrat" w:hAnsi="Montserrat" w:cs="Montserrat"/>
        </w:rPr>
        <w:t xml:space="preserve">“El Día Nacional de la Salsa no es solo un festival, sino un encuentro cultural que conecta a nuestra gente con sus raíces y que atrae a visitantes de todas partes del mundo”, ha señalado </w:t>
      </w:r>
      <w:proofErr w:type="spellStart"/>
      <w:r>
        <w:rPr>
          <w:rFonts w:ascii="Montserrat" w:eastAsia="Montserrat" w:hAnsi="Montserrat" w:cs="Montserrat"/>
        </w:rPr>
        <w:t>Davelyn</w:t>
      </w:r>
      <w:proofErr w:type="spellEnd"/>
      <w:r>
        <w:rPr>
          <w:rFonts w:ascii="Montserrat" w:eastAsia="Montserrat" w:hAnsi="Montserrat" w:cs="Montserrat"/>
        </w:rPr>
        <w:t xml:space="preserve"> </w:t>
      </w:r>
      <w:proofErr w:type="spellStart"/>
      <w:r>
        <w:rPr>
          <w:rFonts w:ascii="Montserrat" w:eastAsia="Montserrat" w:hAnsi="Montserrat" w:cs="Montserrat"/>
        </w:rPr>
        <w:t>Tardi</w:t>
      </w:r>
      <w:proofErr w:type="spellEnd"/>
      <w:r>
        <w:rPr>
          <w:rFonts w:ascii="Montserrat" w:eastAsia="Montserrat" w:hAnsi="Montserrat" w:cs="Montserrat"/>
        </w:rPr>
        <w:t xml:space="preserve">, </w:t>
      </w:r>
      <w:proofErr w:type="gramStart"/>
      <w:r>
        <w:rPr>
          <w:rFonts w:ascii="Montserrat" w:eastAsia="Montserrat" w:hAnsi="Montserrat" w:cs="Montserrat"/>
        </w:rPr>
        <w:t>Directora</w:t>
      </w:r>
      <w:proofErr w:type="gramEnd"/>
      <w:r>
        <w:rPr>
          <w:rFonts w:ascii="Montserrat" w:eastAsia="Montserrat" w:hAnsi="Montserrat" w:cs="Montserrat"/>
        </w:rPr>
        <w:t xml:space="preserve"> de Relaciones Públicas</w:t>
      </w:r>
      <w:r>
        <w:rPr>
          <w:b/>
          <w:color w:val="767676"/>
          <w:sz w:val="21"/>
          <w:szCs w:val="21"/>
          <w:highlight w:val="white"/>
        </w:rPr>
        <w:t xml:space="preserve"> </w:t>
      </w:r>
      <w:r>
        <w:rPr>
          <w:rFonts w:ascii="Montserrat" w:eastAsia="Montserrat" w:hAnsi="Montserrat" w:cs="Montserrat"/>
        </w:rPr>
        <w:t xml:space="preserve">de </w:t>
      </w:r>
      <w:proofErr w:type="spellStart"/>
      <w:r>
        <w:rPr>
          <w:rFonts w:ascii="Montserrat" w:eastAsia="Montserrat" w:hAnsi="Montserrat" w:cs="Montserrat"/>
        </w:rPr>
        <w:t>Discover</w:t>
      </w:r>
      <w:proofErr w:type="spellEnd"/>
      <w:r>
        <w:rPr>
          <w:rFonts w:ascii="Montserrat" w:eastAsia="Montserrat" w:hAnsi="Montserrat" w:cs="Montserrat"/>
        </w:rPr>
        <w:t xml:space="preserve"> Puerto Rico.</w:t>
      </w:r>
    </w:p>
    <w:p w14:paraId="026B6265" w14:textId="77777777" w:rsidR="00211089" w:rsidRDefault="00000000">
      <w:pPr>
        <w:shd w:val="clear" w:color="auto" w:fill="FFFFFF"/>
        <w:spacing w:after="300" w:line="288" w:lineRule="auto"/>
        <w:jc w:val="both"/>
        <w:rPr>
          <w:rFonts w:ascii="Montserrat" w:eastAsia="Montserrat" w:hAnsi="Montserrat" w:cs="Montserrat"/>
        </w:rPr>
      </w:pPr>
      <w:r>
        <w:rPr>
          <w:rFonts w:ascii="Montserrat" w:eastAsia="Montserrat" w:hAnsi="Montserrat" w:cs="Montserrat"/>
        </w:rPr>
        <w:t>Organizado por la emisora de radio Z-93, la Isla caribeña lleva desde 1984 homenajeando el patrimonio musical de Puerto Rico. Este año, durante su 41.º aniversario, el Estadio Hiram Bithorn, en la emblemática Plaza de la Independencia en San Juan, se llenará de música, baile y cultura para rendir homenaje al “Sonero Mayor”, Ismael Rivera, una de las voces más icónicas del género que marcó el inicio de una tradición que se ha mantenido hasta el día de hoy.</w:t>
      </w:r>
    </w:p>
    <w:p w14:paraId="6CAA72CA" w14:textId="77777777" w:rsidR="00211089" w:rsidRDefault="00000000">
      <w:pPr>
        <w:shd w:val="clear" w:color="auto" w:fill="FFFFFF"/>
        <w:spacing w:after="300" w:line="288" w:lineRule="auto"/>
        <w:jc w:val="both"/>
        <w:rPr>
          <w:rFonts w:ascii="Montserrat" w:eastAsia="Montserrat" w:hAnsi="Montserrat" w:cs="Montserrat"/>
        </w:rPr>
      </w:pPr>
      <w:r>
        <w:rPr>
          <w:rFonts w:ascii="Montserrat" w:eastAsia="Montserrat" w:hAnsi="Montserrat" w:cs="Montserrat"/>
        </w:rPr>
        <w:t>La salsa, como fenómeno global, nació en el crisol de culturas que era la ciudad de Nueva York a finales de los años 60 y 70. Fue en los barrios poblados de latinos de esta gran metrópoli donde músicos pioneros, en su mayoría puertorriqueños, fusionaron ritmos caribeños con la bomba y la plena de su tierra, añadiendo la sofisticación del jazz, para crear el sonido nuevo, electrizante y urbano que recibió el nombre de salsa.</w:t>
      </w:r>
    </w:p>
    <w:p w14:paraId="62028EC4" w14:textId="77777777" w:rsidR="00211089" w:rsidRDefault="00000000">
      <w:pPr>
        <w:shd w:val="clear" w:color="auto" w:fill="FFFFFF"/>
        <w:spacing w:after="300" w:line="288" w:lineRule="auto"/>
        <w:jc w:val="both"/>
        <w:rPr>
          <w:rFonts w:ascii="Montserrat" w:eastAsia="Montserrat" w:hAnsi="Montserrat" w:cs="Montserrat"/>
        </w:rPr>
      </w:pPr>
      <w:r>
        <w:rPr>
          <w:rFonts w:ascii="Montserrat" w:eastAsia="Montserrat" w:hAnsi="Montserrat" w:cs="Montserrat"/>
        </w:rPr>
        <w:t>Más que un simple género, la salsa se convirtió en la banda sonora de toda una generación y en un símbolo de identidad para los puertorriqueños, tanto en la Isla como en la diáspora, manteniendo viva su cultura en Nueva York a través de cada acorde. Por eso, celebrar la salsa en Puerto Rico es celebrar una parte inseparable del alma boricua, un ritmo que, aunque geográficamente tuvo su cuna en los barrios neoyorquinos, late con fuerza en el corazón de todo Puerto Rico y de todo latino que se precie.</w:t>
      </w:r>
    </w:p>
    <w:p w14:paraId="172BEED1" w14:textId="77777777" w:rsidR="00211089" w:rsidRDefault="00000000">
      <w:pPr>
        <w:shd w:val="clear" w:color="auto" w:fill="FFFFFF"/>
        <w:spacing w:after="300" w:line="288" w:lineRule="auto"/>
        <w:jc w:val="both"/>
        <w:rPr>
          <w:rFonts w:ascii="Montserrat" w:eastAsia="Montserrat" w:hAnsi="Montserrat" w:cs="Montserrat"/>
        </w:rPr>
      </w:pPr>
      <w:r>
        <w:rPr>
          <w:rFonts w:ascii="Montserrat" w:eastAsia="Montserrat" w:hAnsi="Montserrat" w:cs="Montserrat"/>
        </w:rPr>
        <w:t>Este evento para celebrar el Día Nacional de la Salsa trasciende fronteras y consolida a Puerto Rico como uno de los mejores escenarios del mundo para escuchar (y bailar) la mejor salsa y para experimentar la energía vibrante de la Isla a través de su música.</w:t>
      </w:r>
    </w:p>
    <w:p w14:paraId="0B7573D6" w14:textId="77777777" w:rsidR="00211089" w:rsidRDefault="00000000">
      <w:pPr>
        <w:pBdr>
          <w:top w:val="nil"/>
          <w:left w:val="nil"/>
          <w:bottom w:val="nil"/>
          <w:right w:val="nil"/>
          <w:between w:val="nil"/>
        </w:pBdr>
        <w:jc w:val="both"/>
        <w:rPr>
          <w:rFonts w:ascii="Montserrat" w:eastAsia="Montserrat" w:hAnsi="Montserrat" w:cs="Montserrat"/>
        </w:rPr>
      </w:pPr>
      <w:r>
        <w:rPr>
          <w:rFonts w:ascii="Montserrat" w:eastAsia="Montserrat" w:hAnsi="Montserrat" w:cs="Montserrat"/>
        </w:rPr>
        <w:lastRenderedPageBreak/>
        <w:t xml:space="preserve">Para más información, visite la web de </w:t>
      </w:r>
      <w:hyperlink r:id="rId7">
        <w:proofErr w:type="spellStart"/>
        <w:r w:rsidR="00211089">
          <w:rPr>
            <w:rFonts w:ascii="Montserrat" w:eastAsia="Montserrat" w:hAnsi="Montserrat" w:cs="Montserrat"/>
            <w:color w:val="1155CC"/>
            <w:u w:val="single"/>
          </w:rPr>
          <w:t>Discover</w:t>
        </w:r>
        <w:proofErr w:type="spellEnd"/>
        <w:r w:rsidR="00211089">
          <w:rPr>
            <w:rFonts w:ascii="Montserrat" w:eastAsia="Montserrat" w:hAnsi="Montserrat" w:cs="Montserrat"/>
            <w:color w:val="1155CC"/>
            <w:u w:val="single"/>
          </w:rPr>
          <w:t xml:space="preserve"> Puerto Rico</w:t>
        </w:r>
      </w:hyperlink>
      <w:r>
        <w:rPr>
          <w:rFonts w:ascii="Montserrat" w:eastAsia="Montserrat" w:hAnsi="Montserrat" w:cs="Montserrat"/>
        </w:rPr>
        <w:t xml:space="preserve">. </w:t>
      </w:r>
    </w:p>
    <w:p w14:paraId="33E99D27" w14:textId="77777777" w:rsidR="00211089" w:rsidRDefault="00000000">
      <w:pPr>
        <w:spacing w:before="280" w:after="280" w:line="240" w:lineRule="auto"/>
        <w:rPr>
          <w:rFonts w:ascii="Montserrat" w:eastAsia="Montserrat" w:hAnsi="Montserrat" w:cs="Montserrat"/>
          <w:b/>
          <w:sz w:val="18"/>
          <w:szCs w:val="18"/>
        </w:rPr>
      </w:pPr>
      <w:r>
        <w:rPr>
          <w:rFonts w:ascii="Montserrat" w:eastAsia="Montserrat" w:hAnsi="Montserrat" w:cs="Montserrat"/>
          <w:b/>
          <w:sz w:val="18"/>
          <w:szCs w:val="18"/>
        </w:rPr>
        <w:t xml:space="preserve">Acerca de </w:t>
      </w:r>
      <w:proofErr w:type="spellStart"/>
      <w:r>
        <w:rPr>
          <w:rFonts w:ascii="Montserrat" w:eastAsia="Montserrat" w:hAnsi="Montserrat" w:cs="Montserrat"/>
          <w:b/>
          <w:sz w:val="18"/>
          <w:szCs w:val="18"/>
        </w:rPr>
        <w:t>Discover</w:t>
      </w:r>
      <w:proofErr w:type="spellEnd"/>
      <w:r>
        <w:rPr>
          <w:rFonts w:ascii="Montserrat" w:eastAsia="Montserrat" w:hAnsi="Montserrat" w:cs="Montserrat"/>
          <w:b/>
          <w:sz w:val="18"/>
          <w:szCs w:val="18"/>
        </w:rPr>
        <w:t xml:space="preserve"> Puerto Rico:</w:t>
      </w:r>
    </w:p>
    <w:p w14:paraId="243EB4CA" w14:textId="77777777" w:rsidR="00211089" w:rsidRDefault="00000000">
      <w:pPr>
        <w:spacing w:line="240" w:lineRule="auto"/>
        <w:jc w:val="both"/>
        <w:rPr>
          <w:rFonts w:ascii="Montserrat" w:eastAsia="Montserrat" w:hAnsi="Montserrat" w:cs="Montserrat"/>
          <w:i/>
          <w:sz w:val="18"/>
          <w:szCs w:val="18"/>
        </w:rPr>
      </w:pPr>
      <w:proofErr w:type="spellStart"/>
      <w:r>
        <w:rPr>
          <w:rFonts w:ascii="Montserrat" w:eastAsia="Montserrat" w:hAnsi="Montserrat" w:cs="Montserrat"/>
          <w:i/>
          <w:sz w:val="18"/>
          <w:szCs w:val="18"/>
        </w:rPr>
        <w:t>Discover</w:t>
      </w:r>
      <w:proofErr w:type="spellEnd"/>
      <w:r>
        <w:rPr>
          <w:rFonts w:ascii="Montserrat" w:eastAsia="Montserrat" w:hAnsi="Montserrat" w:cs="Montserrat"/>
          <w:i/>
          <w:sz w:val="18"/>
          <w:szCs w:val="18"/>
        </w:rPr>
        <w:t xml:space="preserve"> Puerto Rico es una Organización de Mercadeo de Destino (DMO, por las siglas en inglés) privada y sin fines de lucro, cuya misión es que Puerto Rico sea percibido a nivel mundial como un destino turístico de primer nivel. El DMO impulsa la prosperidad de Puerto Rico al promover la diversidad de atracciones y los elementos que hacen de la Isla un destino único para viajes de placer, negocios y eventos. </w:t>
      </w:r>
      <w:proofErr w:type="spellStart"/>
      <w:r>
        <w:rPr>
          <w:rFonts w:ascii="Montserrat" w:eastAsia="Montserrat" w:hAnsi="Montserrat" w:cs="Montserrat"/>
          <w:i/>
          <w:sz w:val="18"/>
          <w:szCs w:val="18"/>
        </w:rPr>
        <w:t>Discover</w:t>
      </w:r>
      <w:proofErr w:type="spellEnd"/>
      <w:r>
        <w:rPr>
          <w:rFonts w:ascii="Montserrat" w:eastAsia="Montserrat" w:hAnsi="Montserrat" w:cs="Montserrat"/>
          <w:i/>
          <w:sz w:val="18"/>
          <w:szCs w:val="18"/>
        </w:rPr>
        <w:t xml:space="preserve"> Puerto Rico se encarga del mercadeo, las ventas y la promoción de Puerto Rico en el exterior y colabora con actores gubernamentales y no gubernamentales claves en el turismo puertorriqueño y la comunidad en general, para impulsar el crecimiento económico. Para descubrir toda la belleza que la Isla ofrece, visite </w:t>
      </w:r>
      <w:hyperlink r:id="rId8">
        <w:r w:rsidR="00211089">
          <w:rPr>
            <w:rFonts w:ascii="Montserrat" w:eastAsia="Montserrat" w:hAnsi="Montserrat" w:cs="Montserrat"/>
            <w:i/>
            <w:color w:val="1155CC"/>
            <w:sz w:val="18"/>
            <w:szCs w:val="18"/>
            <w:u w:val="single"/>
          </w:rPr>
          <w:t>DiscoverPuertoRico.com</w:t>
        </w:r>
      </w:hyperlink>
    </w:p>
    <w:p w14:paraId="14AA7823" w14:textId="77777777" w:rsidR="00211089" w:rsidRDefault="00211089">
      <w:pPr>
        <w:spacing w:line="240" w:lineRule="auto"/>
        <w:rPr>
          <w:rFonts w:ascii="Times New Roman" w:eastAsia="Times New Roman" w:hAnsi="Times New Roman" w:cs="Times New Roman"/>
          <w:sz w:val="24"/>
          <w:szCs w:val="24"/>
        </w:rPr>
      </w:pPr>
    </w:p>
    <w:p w14:paraId="6ACF8684" w14:textId="77777777" w:rsidR="00211089" w:rsidRDefault="00000000">
      <w:pPr>
        <w:spacing w:line="240" w:lineRule="auto"/>
        <w:jc w:val="both"/>
        <w:rPr>
          <w:rFonts w:ascii="Times New Roman" w:eastAsia="Times New Roman" w:hAnsi="Times New Roman" w:cs="Times New Roman"/>
          <w:sz w:val="24"/>
          <w:szCs w:val="24"/>
        </w:rPr>
      </w:pPr>
      <w:r>
        <w:rPr>
          <w:b/>
        </w:rPr>
        <w:t>Contacto de prensa:</w:t>
      </w:r>
    </w:p>
    <w:p w14:paraId="366871CF" w14:textId="77777777" w:rsidR="00211089" w:rsidRDefault="00000000">
      <w:pPr>
        <w:spacing w:line="240" w:lineRule="auto"/>
        <w:jc w:val="both"/>
        <w:rPr>
          <w:rFonts w:ascii="Times New Roman" w:eastAsia="Times New Roman" w:hAnsi="Times New Roman" w:cs="Times New Roman"/>
          <w:sz w:val="24"/>
          <w:szCs w:val="24"/>
        </w:rPr>
      </w:pPr>
      <w:proofErr w:type="spellStart"/>
      <w:r>
        <w:rPr>
          <w:sz w:val="20"/>
          <w:szCs w:val="20"/>
        </w:rPr>
        <w:t>Sergat</w:t>
      </w:r>
      <w:proofErr w:type="spellEnd"/>
      <w:r>
        <w:rPr>
          <w:sz w:val="20"/>
          <w:szCs w:val="20"/>
        </w:rPr>
        <w:t>, agencia de comunicación</w:t>
      </w:r>
    </w:p>
    <w:p w14:paraId="5FE2F5C7" w14:textId="77777777" w:rsidR="00211089" w:rsidRDefault="00000000">
      <w:pPr>
        <w:spacing w:line="240" w:lineRule="auto"/>
        <w:jc w:val="both"/>
        <w:rPr>
          <w:rFonts w:ascii="Times New Roman" w:eastAsia="Times New Roman" w:hAnsi="Times New Roman" w:cs="Times New Roman"/>
          <w:sz w:val="24"/>
          <w:szCs w:val="24"/>
        </w:rPr>
      </w:pPr>
      <w:r>
        <w:rPr>
          <w:sz w:val="20"/>
          <w:szCs w:val="20"/>
        </w:rPr>
        <w:t>(+34) 93 414 02 10</w:t>
      </w:r>
    </w:p>
    <w:p w14:paraId="20FBBC7F" w14:textId="77777777" w:rsidR="00211089" w:rsidRDefault="00211089">
      <w:pPr>
        <w:spacing w:line="240" w:lineRule="auto"/>
        <w:jc w:val="both"/>
        <w:rPr>
          <w:rFonts w:ascii="Montserrat" w:eastAsia="Montserrat" w:hAnsi="Montserrat" w:cs="Montserrat"/>
        </w:rPr>
      </w:pPr>
      <w:hyperlink r:id="rId9">
        <w:r>
          <w:rPr>
            <w:color w:val="1155CC"/>
            <w:sz w:val="20"/>
            <w:szCs w:val="20"/>
            <w:u w:val="single"/>
          </w:rPr>
          <w:t>prensa@sergat.</w:t>
        </w:r>
      </w:hyperlink>
      <w:r w:rsidR="00000000">
        <w:rPr>
          <w:color w:val="1155CC"/>
          <w:sz w:val="20"/>
          <w:szCs w:val="20"/>
          <w:u w:val="single"/>
        </w:rPr>
        <w:t>com</w:t>
      </w:r>
    </w:p>
    <w:sectPr w:rsidR="00211089">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9E352" w14:textId="77777777" w:rsidR="00D96DF6" w:rsidRDefault="00D96DF6">
      <w:pPr>
        <w:spacing w:line="240" w:lineRule="auto"/>
      </w:pPr>
      <w:r>
        <w:separator/>
      </w:r>
    </w:p>
  </w:endnote>
  <w:endnote w:type="continuationSeparator" w:id="0">
    <w:p w14:paraId="5F6EFAFA" w14:textId="77777777" w:rsidR="00D96DF6" w:rsidRDefault="00D9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2F6121C-B92D-EB4F-928B-AEC31EE138E4}"/>
    <w:embedBold r:id="rId2" w:fontKey="{0D28A856-4FCA-3643-824D-C9EF4DBDFB3E}"/>
    <w:embedItalic r:id="rId3" w:fontKey="{0D0F026F-676F-E245-832D-DD0E89B1F3B8}"/>
  </w:font>
  <w:font w:name="Times New Roman">
    <w:panose1 w:val="02020603050405020304"/>
    <w:charset w:val="00"/>
    <w:family w:val="roman"/>
    <w:pitch w:val="variable"/>
    <w:sig w:usb0="E0002EFF" w:usb1="C000785B" w:usb2="00000009" w:usb3="00000000" w:csb0="000001FF" w:csb1="00000000"/>
    <w:embedRegular r:id="rId4" w:fontKey="{DBAA3E99-AD55-F843-A360-D7A8B7B81488}"/>
  </w:font>
  <w:font w:name="Montserrat">
    <w:panose1 w:val="00000500000000000000"/>
    <w:charset w:val="4D"/>
    <w:family w:val="auto"/>
    <w:pitch w:val="variable"/>
    <w:sig w:usb0="2000020F" w:usb1="00000003" w:usb2="00000000" w:usb3="00000000" w:csb0="00000197" w:csb1="00000000"/>
    <w:embedRegular r:id="rId5" w:fontKey="{CC36C413-E6E8-8540-8E48-4DD10DC8B934}"/>
    <w:embedBold r:id="rId6" w:fontKey="{A36D346D-5444-3645-8DEE-DCD6D4CB5762}"/>
    <w:embedItalic r:id="rId7" w:fontKey="{6D8EA46E-27CC-BC46-B362-A2BC5C4AEFF5}"/>
  </w:font>
  <w:font w:name="Calibri">
    <w:panose1 w:val="020F0502020204030204"/>
    <w:charset w:val="00"/>
    <w:family w:val="swiss"/>
    <w:pitch w:val="variable"/>
    <w:sig w:usb0="E0002AFF" w:usb1="C000247B" w:usb2="00000009" w:usb3="00000000" w:csb0="000001FF" w:csb1="00000000"/>
    <w:embedRegular r:id="rId8" w:fontKey="{CEB0218C-8570-D34E-8979-C5BD0A5410B4}"/>
  </w:font>
  <w:font w:name="Cambria">
    <w:panose1 w:val="02040503050406030204"/>
    <w:charset w:val="00"/>
    <w:family w:val="roman"/>
    <w:pitch w:val="variable"/>
    <w:sig w:usb0="E00002FF" w:usb1="400004FF" w:usb2="00000000" w:usb3="00000000" w:csb0="0000019F" w:csb1="00000000"/>
    <w:embedRegular r:id="rId9" w:fontKey="{B203A330-E751-6D4C-AA8D-48D10E487C2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4925" w14:textId="77777777" w:rsidR="00D96DF6" w:rsidRDefault="00D96DF6">
      <w:pPr>
        <w:spacing w:line="240" w:lineRule="auto"/>
      </w:pPr>
      <w:r>
        <w:separator/>
      </w:r>
    </w:p>
  </w:footnote>
  <w:footnote w:type="continuationSeparator" w:id="0">
    <w:p w14:paraId="7F03E553" w14:textId="77777777" w:rsidR="00D96DF6" w:rsidRDefault="00D96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D67A" w14:textId="77777777" w:rsidR="00211089" w:rsidRDefault="00000000">
    <w:r>
      <w:t xml:space="preserve">        </w:t>
    </w:r>
    <w:r>
      <w:rPr>
        <w:noProof/>
      </w:rPr>
      <w:drawing>
        <wp:inline distT="114300" distB="114300" distL="114300" distR="114300" wp14:anchorId="5484BE88" wp14:editId="038E51BC">
          <wp:extent cx="1420026" cy="482445"/>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20026" cy="482445"/>
                  </a:xfrm>
                  <a:prstGeom prst="rect">
                    <a:avLst/>
                  </a:prstGeom>
                  <a:ln/>
                </pic:spPr>
              </pic:pic>
            </a:graphicData>
          </a:graphic>
        </wp:inline>
      </w:drawing>
    </w:r>
    <w:r>
      <w:t xml:space="preserve">                </w:t>
    </w:r>
    <w:r>
      <w:rPr>
        <w:noProof/>
      </w:rPr>
      <w:drawing>
        <wp:anchor distT="114300" distB="114300" distL="114300" distR="114300" simplePos="0" relativeHeight="251658240" behindDoc="0" locked="0" layoutInCell="1" hidden="0" allowOverlap="1" wp14:anchorId="05E2431C" wp14:editId="54354A49">
          <wp:simplePos x="0" y="0"/>
          <wp:positionH relativeFrom="column">
            <wp:posOffset>4986338</wp:posOffset>
          </wp:positionH>
          <wp:positionV relativeFrom="paragraph">
            <wp:posOffset>85736</wp:posOffset>
          </wp:positionV>
          <wp:extent cx="1357313" cy="428625"/>
          <wp:effectExtent l="0" t="0" r="0" b="0"/>
          <wp:wrapSquare wrapText="bothSides" distT="114300" distB="114300" distL="114300" distR="114300"/>
          <wp:docPr id="25"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57313" cy="42862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1B6FA671" wp14:editId="25510150">
          <wp:simplePos x="0" y="0"/>
          <wp:positionH relativeFrom="column">
            <wp:posOffset>4986338</wp:posOffset>
          </wp:positionH>
          <wp:positionV relativeFrom="paragraph">
            <wp:posOffset>85737</wp:posOffset>
          </wp:positionV>
          <wp:extent cx="1357313" cy="428625"/>
          <wp:effectExtent l="0" t="0" r="0" b="0"/>
          <wp:wrapSquare wrapText="bothSides" distT="114300" distB="114300" distL="114300" distR="114300"/>
          <wp:docPr id="24"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57313" cy="428625"/>
                  </a:xfrm>
                  <a:prstGeom prst="rect">
                    <a:avLst/>
                  </a:prstGeom>
                  <a:ln/>
                </pic:spPr>
              </pic:pic>
            </a:graphicData>
          </a:graphic>
        </wp:anchor>
      </w:drawing>
    </w:r>
  </w:p>
  <w:p w14:paraId="7677CB8D" w14:textId="77777777" w:rsidR="00211089" w:rsidRDefault="00000000">
    <w:r>
      <w:t xml:space="preserve">                        </w:t>
    </w:r>
  </w:p>
  <w:p w14:paraId="6CC8DA21" w14:textId="77777777" w:rsidR="00211089" w:rsidRDefault="0021108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089"/>
    <w:rsid w:val="00211089"/>
    <w:rsid w:val="003B06A1"/>
    <w:rsid w:val="00B645BF"/>
    <w:rsid w:val="00D96DF6"/>
    <w:rsid w:val="00EC3089"/>
    <w:rsid w:val="00F137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94AB960"/>
  <w15:docId w15:val="{24DB9761-1167-B542-A863-6399E0C0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iscoverpuertorico.com" TargetMode="External"/><Relationship Id="rId3" Type="http://schemas.openxmlformats.org/officeDocument/2006/relationships/settings" Target="settings.xml"/><Relationship Id="rId7" Type="http://schemas.openxmlformats.org/officeDocument/2006/relationships/hyperlink" Target="https://www.discoverpuertorico.com/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ensa@serga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3rivnv+7B+uC1QYAq/L6fhFV+w==">CgMxLjA4AGogChRzdWdnZXN0Lm44NmMyZDh3N3E3cRIIRWxpc2VuZGFqIgoUc3VnZ2VzdC5mbHh2YnpzeXJ3OWESCkFuYSBMbG92ZXRqIgoUc3VnZ2VzdC5qdnZtNTFxNGZuY2QSCkFuYSBMbG92ZXRyITF4aFN6VEE0UXFkOUpuTE5fQVFZUVdVeTF3ZWhxT1BMQw==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2701</Characters>
  <Application>Microsoft Office Word</Application>
  <DocSecurity>0</DocSecurity>
  <Lines>49</Lines>
  <Paragraphs>15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3248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2024-08-26T06:40:00Z</dcterms:created>
  <dcterms:modified xsi:type="dcterms:W3CDTF">2025-09-30T10:05:00Z</dcterms:modified>
  <cp:category/>
</cp:coreProperties>
</file>