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5D2B" w14:textId="28690D20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00CE0E05" w14:textId="31850601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EMIRAT</w:t>
      </w:r>
      <w:r w:rsidR="005B15E3">
        <w:rPr>
          <w:rFonts w:ascii="Century Gothic" w:eastAsia="Century Gothic" w:hAnsi="Century Gothic" w:cs="Century Gothic"/>
          <w:color w:val="000000"/>
          <w:sz w:val="18"/>
          <w:szCs w:val="18"/>
        </w:rPr>
        <w:t>ES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BFC8FA8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232028EE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23CEEC15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9B1EE9" w14:paraId="43A73159" w14:textId="77777777">
        <w:trPr>
          <w:jc w:val="center"/>
        </w:trPr>
        <w:tc>
          <w:tcPr>
            <w:tcW w:w="5775" w:type="dxa"/>
            <w:vAlign w:val="center"/>
          </w:tcPr>
          <w:p w14:paraId="5443AF41" w14:textId="77777777" w:rsidR="009B1EE9" w:rsidRDefault="009B1E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50FD1D" w14:textId="11DAB53A" w:rsidR="00091459" w:rsidRDefault="00091459" w:rsidP="0009145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bCs/>
          <w:iCs/>
        </w:rPr>
      </w:pPr>
      <w:r w:rsidRPr="00091459">
        <w:rPr>
          <w:rFonts w:ascii="Century Gothic" w:eastAsia="Century Gothic" w:hAnsi="Century Gothic" w:cs="Century Gothic"/>
          <w:b/>
          <w:bCs/>
          <w:iCs/>
        </w:rPr>
        <w:t xml:space="preserve">Cada milla cuenta: cómo gastar de forma más inteligente y disfrutar más del verano con </w:t>
      </w:r>
      <w:proofErr w:type="spellStart"/>
      <w:r w:rsidRPr="00091459">
        <w:rPr>
          <w:rFonts w:ascii="Century Gothic" w:eastAsia="Century Gothic" w:hAnsi="Century Gothic" w:cs="Century Gothic"/>
          <w:b/>
          <w:bCs/>
          <w:iCs/>
        </w:rPr>
        <w:t>Emirates</w:t>
      </w:r>
      <w:proofErr w:type="spellEnd"/>
      <w:r w:rsidRPr="00091459">
        <w:rPr>
          <w:rFonts w:ascii="Century Gothic" w:eastAsia="Century Gothic" w:hAnsi="Century Gothic" w:cs="Century Gothic"/>
          <w:b/>
          <w:bCs/>
          <w:iCs/>
        </w:rPr>
        <w:t xml:space="preserve"> </w:t>
      </w:r>
      <w:proofErr w:type="spellStart"/>
      <w:r w:rsidRPr="00091459">
        <w:rPr>
          <w:rFonts w:ascii="Century Gothic" w:eastAsia="Century Gothic" w:hAnsi="Century Gothic" w:cs="Century Gothic"/>
          <w:b/>
          <w:bCs/>
          <w:iCs/>
        </w:rPr>
        <w:t>Skywards</w:t>
      </w:r>
      <w:proofErr w:type="spellEnd"/>
    </w:p>
    <w:p w14:paraId="684CBF72" w14:textId="77777777" w:rsidR="00091459" w:rsidRDefault="00091459" w:rsidP="0009145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bCs/>
          <w:iCs/>
        </w:rPr>
      </w:pPr>
    </w:p>
    <w:p w14:paraId="01FC3449" w14:textId="25FF5323" w:rsidR="004E7202" w:rsidRPr="004E7202" w:rsidRDefault="009C5137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9C5137">
        <w:rPr>
          <w:rFonts w:ascii="Century Gothic" w:eastAsia="Century Gothic" w:hAnsi="Century Gothic" w:cs="Century Gothic"/>
          <w:b/>
          <w:sz w:val="22"/>
          <w:szCs w:val="22"/>
        </w:rPr>
        <w:t>Dubái,</w:t>
      </w:r>
      <w:r w:rsidR="005061EC" w:rsidRPr="005061EC">
        <w:t xml:space="preserve"> </w:t>
      </w:r>
      <w:r w:rsidR="005E616D">
        <w:rPr>
          <w:rFonts w:ascii="Century Gothic" w:eastAsia="Century Gothic" w:hAnsi="Century Gothic" w:cs="Century Gothic"/>
          <w:b/>
          <w:sz w:val="22"/>
          <w:szCs w:val="22"/>
        </w:rPr>
        <w:t>UAE</w:t>
      </w:r>
      <w:r w:rsidRPr="009C5137">
        <w:rPr>
          <w:rFonts w:ascii="Century Gothic" w:eastAsia="Century Gothic" w:hAnsi="Century Gothic" w:cs="Century Gothic"/>
          <w:b/>
          <w:sz w:val="22"/>
          <w:szCs w:val="22"/>
        </w:rPr>
        <w:t xml:space="preserve">, </w:t>
      </w:r>
      <w:r w:rsidR="0021233A">
        <w:rPr>
          <w:rFonts w:ascii="Century Gothic" w:eastAsia="Century Gothic" w:hAnsi="Century Gothic" w:cs="Century Gothic"/>
          <w:b/>
          <w:sz w:val="22"/>
          <w:szCs w:val="22"/>
        </w:rPr>
        <w:t>2</w:t>
      </w:r>
      <w:r w:rsidR="00091459">
        <w:rPr>
          <w:rFonts w:ascii="Century Gothic" w:eastAsia="Century Gothic" w:hAnsi="Century Gothic" w:cs="Century Gothic"/>
          <w:b/>
          <w:sz w:val="22"/>
          <w:szCs w:val="22"/>
        </w:rPr>
        <w:t>1</w:t>
      </w:r>
      <w:r w:rsidR="000F414C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b/>
          <w:sz w:val="22"/>
          <w:szCs w:val="22"/>
        </w:rPr>
        <w:t>de</w:t>
      </w:r>
      <w:r w:rsidR="000F414C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3A5FAA">
        <w:rPr>
          <w:rFonts w:ascii="Century Gothic" w:eastAsia="Century Gothic" w:hAnsi="Century Gothic" w:cs="Century Gothic"/>
          <w:b/>
          <w:sz w:val="22"/>
          <w:szCs w:val="22"/>
        </w:rPr>
        <w:t>ju</w:t>
      </w:r>
      <w:r w:rsidR="00B426E5">
        <w:rPr>
          <w:rFonts w:ascii="Century Gothic" w:eastAsia="Century Gothic" w:hAnsi="Century Gothic" w:cs="Century Gothic"/>
          <w:b/>
          <w:sz w:val="22"/>
          <w:szCs w:val="22"/>
        </w:rPr>
        <w:t>l</w:t>
      </w:r>
      <w:r w:rsidR="003A5FAA">
        <w:rPr>
          <w:rFonts w:ascii="Century Gothic" w:eastAsia="Century Gothic" w:hAnsi="Century Gothic" w:cs="Century Gothic"/>
          <w:b/>
          <w:sz w:val="22"/>
          <w:szCs w:val="22"/>
        </w:rPr>
        <w:t>io</w:t>
      </w:r>
      <w:r w:rsidR="001C22A7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56135F" w:rsidRPr="00D12AFF">
        <w:rPr>
          <w:rFonts w:ascii="Century Gothic" w:eastAsia="Century Gothic" w:hAnsi="Century Gothic" w:cs="Century Gothic"/>
          <w:b/>
          <w:sz w:val="22"/>
          <w:szCs w:val="22"/>
        </w:rPr>
        <w:t>de 202</w:t>
      </w:r>
      <w:r w:rsidR="003A5FAA">
        <w:rPr>
          <w:rFonts w:ascii="Century Gothic" w:eastAsia="Century Gothic" w:hAnsi="Century Gothic" w:cs="Century Gothic"/>
          <w:b/>
          <w:sz w:val="22"/>
          <w:szCs w:val="22"/>
        </w:rPr>
        <w:t>6</w:t>
      </w:r>
      <w:r w:rsidR="0056135F" w:rsidRPr="00D12AFF">
        <w:rPr>
          <w:rFonts w:ascii="Century Gothic" w:eastAsia="Century Gothic" w:hAnsi="Century Gothic" w:cs="Century Gothic"/>
          <w:b/>
          <w:sz w:val="22"/>
          <w:szCs w:val="22"/>
        </w:rPr>
        <w:t>:</w:t>
      </w:r>
      <w:r w:rsidR="0056135F" w:rsidRPr="000E5888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, el galardonado programa de fidelización de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flydubai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, ayuda a los socios a sacar más partido a cada milla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este verano con ofertas de canje mejoradas en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Miles Mall, la tienda oficial de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Duty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 xml:space="preserve"> Free y </w:t>
      </w:r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en los servicios de </w:t>
      </w:r>
      <w:proofErr w:type="spellStart"/>
      <w:r w:rsidR="00091459">
        <w:rPr>
          <w:rFonts w:ascii="Century Gothic" w:eastAsia="Century Gothic" w:hAnsi="Century Gothic" w:cs="Century Gothic"/>
          <w:sz w:val="22"/>
          <w:szCs w:val="22"/>
        </w:rPr>
        <w:t>Meet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&amp; </w:t>
      </w:r>
      <w:proofErr w:type="spellStart"/>
      <w:r w:rsidR="00091459">
        <w:rPr>
          <w:rFonts w:ascii="Century Gothic" w:eastAsia="Century Gothic" w:hAnsi="Century Gothic" w:cs="Century Gothic"/>
          <w:sz w:val="22"/>
          <w:szCs w:val="22"/>
        </w:rPr>
        <w:t>Greet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del aeropuerto </w:t>
      </w:r>
      <w:proofErr w:type="spellStart"/>
      <w:r w:rsidR="00091459" w:rsidRPr="00091459">
        <w:rPr>
          <w:rFonts w:ascii="Century Gothic" w:eastAsia="Century Gothic" w:hAnsi="Century Gothic" w:cs="Century Gothic"/>
          <w:sz w:val="22"/>
          <w:szCs w:val="22"/>
        </w:rPr>
        <w:t>marhab</w:t>
      </w:r>
      <w:r w:rsidR="00091459">
        <w:rPr>
          <w:rFonts w:ascii="Century Gothic" w:eastAsia="Century Gothic" w:hAnsi="Century Gothic" w:cs="Century Gothic"/>
          <w:sz w:val="22"/>
          <w:szCs w:val="22"/>
        </w:rPr>
        <w:t>a</w:t>
      </w:r>
      <w:proofErr w:type="spellEnd"/>
      <w:r w:rsidR="004E7202" w:rsidRPr="004E7202">
        <w:rPr>
          <w:rFonts w:ascii="Century Gothic" w:eastAsia="Century Gothic" w:hAnsi="Century Gothic" w:cs="Century Gothic"/>
          <w:sz w:val="22"/>
          <w:szCs w:val="22"/>
        </w:rPr>
        <w:t>. Disponible hasta el 30 de septiembre de 2026, esta promoción por tiempo limitado hace que los gastos diarios, las compras y las experiencias de viaje sean aún más gratificantes.</w:t>
      </w:r>
    </w:p>
    <w:p w14:paraId="048BFA7C" w14:textId="76D282C9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Ya sea comprando en tiendas físicas, adquiriendo tarjetas regalo digitales, haciéndose con productos de Emirates, disfrutando de una experiencia más fluida en el aeropuerto o canjeando experiencias inolvidables, los socios disponen de más formas de sacar más partido a sus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. Los titulares de tarjetas de crédito Visa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que cumplan los requisitos en el </w:t>
      </w:r>
      <w:r w:rsidR="00091459">
        <w:rPr>
          <w:rFonts w:ascii="Century Gothic" w:eastAsia="Century Gothic" w:hAnsi="Century Gothic" w:cs="Century Gothic"/>
          <w:sz w:val="22"/>
          <w:szCs w:val="22"/>
        </w:rPr>
        <w:t>GCC (</w:t>
      </w:r>
      <w:proofErr w:type="spellStart"/>
      <w:r w:rsidR="00091459">
        <w:rPr>
          <w:rFonts w:ascii="Century Gothic" w:eastAsia="Century Gothic" w:hAnsi="Century Gothic" w:cs="Century Gothic"/>
          <w:sz w:val="22"/>
          <w:szCs w:val="22"/>
        </w:rPr>
        <w:t>Gulf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091459">
        <w:rPr>
          <w:rFonts w:ascii="Century Gothic" w:eastAsia="Century Gothic" w:hAnsi="Century Gothic" w:cs="Century Gothic"/>
          <w:sz w:val="22"/>
          <w:szCs w:val="22"/>
        </w:rPr>
        <w:t>Cooperation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Council) 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pueden obtener un valor aún mayor, disfrutando de hasta un 20 % de descuento en canjes seleccionados para eventos a través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Exclusives.</w:t>
      </w:r>
    </w:p>
    <w:p w14:paraId="0915191A" w14:textId="78E868EA" w:rsidR="004E7202" w:rsidRPr="00091459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Conseguir más a cambio con </w:t>
      </w:r>
      <w:proofErr w:type="spellStart"/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>Skywards</w:t>
      </w:r>
      <w:proofErr w:type="spellEnd"/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proofErr w:type="spellStart"/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>Everyday</w:t>
      </w:r>
      <w:proofErr w:type="spellEnd"/>
    </w:p>
    <w:p w14:paraId="0970BAD0" w14:textId="61C9B7C0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permite a </w:t>
      </w:r>
      <w:r w:rsidR="00091459">
        <w:rPr>
          <w:rFonts w:ascii="Century Gothic" w:eastAsia="Century Gothic" w:hAnsi="Century Gothic" w:cs="Century Gothic"/>
          <w:sz w:val="22"/>
          <w:szCs w:val="22"/>
        </w:rPr>
        <w:t>los socios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convertir al instante sus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en reembolsos en efectivo en cientos de comercios, restaurantes y socios de estilo de vida participantes en los EAU, entre los que se incluyen Careem, Costa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Coffee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MMI,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BinSina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Pharmacy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Al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Jaber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Optical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The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Body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Shop, NARS y muchos más. Durante el periodo de </w:t>
      </w:r>
      <w:r w:rsidRPr="004E7202"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la promoción, los miembros pueden convertir tan solo 350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por un reembolso de 10 AED.</w:t>
      </w:r>
    </w:p>
    <w:p w14:paraId="44BB722A" w14:textId="129B333E" w:rsidR="004E7202" w:rsidRPr="00091459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>Convertir tus millas en tarjetas regalo digitales</w:t>
      </w:r>
    </w:p>
    <w:p w14:paraId="66177C5D" w14:textId="6F051AA9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Los miembros también pueden canjear sus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a través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Miles Mall para adquirir tarjetas regalo digitales de </w:t>
      </w:r>
      <w:r w:rsidR="00091459">
        <w:rPr>
          <w:rFonts w:ascii="Century Gothic" w:eastAsia="Century Gothic" w:hAnsi="Century Gothic" w:cs="Century Gothic"/>
          <w:sz w:val="22"/>
          <w:szCs w:val="22"/>
        </w:rPr>
        <w:t>entre u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na amplia gama de marcas participantes, como Amazon AE,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Deliveroo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Shukran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Apple, NIKE y muchas más. Las tarjetas regalo están disponibles a partir de un mínimo de 2.000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y pueden utilizarse tanto en línea como en tienda, lo que ofrece una mayor flexibilidad para comprar cuando y donde quieran.</w:t>
      </w:r>
    </w:p>
    <w:p w14:paraId="2E0AE416" w14:textId="31DCB2A4" w:rsidR="004E7202" w:rsidRPr="00091459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>Gastar las millas en más experiencias</w:t>
      </w:r>
    </w:p>
    <w:p w14:paraId="72DCF3D6" w14:textId="1BB52E15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La promoción también se extiende a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Duty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Free, donde las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se pueden utilizar para compras en los establecimientos participantes, a la tienda oficial de Emirates para adquirir productos oficiales de Emirates, y a los </w:t>
      </w:r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en los servicios de </w:t>
      </w:r>
      <w:proofErr w:type="spellStart"/>
      <w:r w:rsidR="00091459">
        <w:rPr>
          <w:rFonts w:ascii="Century Gothic" w:eastAsia="Century Gothic" w:hAnsi="Century Gothic" w:cs="Century Gothic"/>
          <w:sz w:val="22"/>
          <w:szCs w:val="22"/>
        </w:rPr>
        <w:t>Meet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&amp; </w:t>
      </w:r>
      <w:proofErr w:type="spellStart"/>
      <w:r w:rsidR="00091459">
        <w:rPr>
          <w:rFonts w:ascii="Century Gothic" w:eastAsia="Century Gothic" w:hAnsi="Century Gothic" w:cs="Century Gothic"/>
          <w:sz w:val="22"/>
          <w:szCs w:val="22"/>
        </w:rPr>
        <w:t>Greet</w:t>
      </w:r>
      <w:proofErr w:type="spellEnd"/>
      <w:r w:rsidR="00091459">
        <w:rPr>
          <w:rFonts w:ascii="Century Gothic" w:eastAsia="Century Gothic" w:hAnsi="Century Gothic" w:cs="Century Gothic"/>
          <w:sz w:val="22"/>
          <w:szCs w:val="22"/>
        </w:rPr>
        <w:t xml:space="preserve"> del aeropuerto </w:t>
      </w:r>
      <w:proofErr w:type="spellStart"/>
      <w:r w:rsidR="00091459" w:rsidRPr="00091459">
        <w:rPr>
          <w:rFonts w:ascii="Century Gothic" w:eastAsia="Century Gothic" w:hAnsi="Century Gothic" w:cs="Century Gothic"/>
          <w:sz w:val="22"/>
          <w:szCs w:val="22"/>
        </w:rPr>
        <w:t>marhab</w:t>
      </w:r>
      <w:r w:rsidR="00091459" w:rsidRPr="00091459">
        <w:rPr>
          <w:rFonts w:ascii="Century Gothic" w:eastAsia="Century Gothic" w:hAnsi="Century Gothic" w:cs="Century Gothic"/>
          <w:sz w:val="22"/>
          <w:szCs w:val="22"/>
        </w:rPr>
        <w:t>a</w:t>
      </w:r>
      <w:proofErr w:type="spellEnd"/>
      <w:r w:rsidRPr="00091459">
        <w:rPr>
          <w:rFonts w:ascii="Century Gothic" w:eastAsia="Century Gothic" w:hAnsi="Century Gothic" w:cs="Century Gothic"/>
          <w:sz w:val="22"/>
          <w:szCs w:val="22"/>
        </w:rPr>
        <w:t>, lo que permite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a los clientes que vuelan con Emirates o con cualquier otra aerolínea disfrutar de una experiencia fluida en el aeropuerto utilizando sus millas.</w:t>
      </w:r>
    </w:p>
    <w:p w14:paraId="21833C66" w14:textId="689E00AA" w:rsidR="004E7202" w:rsidRPr="00091459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Descuentos exclusivos para los titulares de la tarjeta de crédito </w:t>
      </w:r>
      <w:proofErr w:type="spellStart"/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>Emirates</w:t>
      </w:r>
      <w:proofErr w:type="spellEnd"/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proofErr w:type="spellStart"/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t>Skywards</w:t>
      </w:r>
      <w:proofErr w:type="spellEnd"/>
    </w:p>
    <w:p w14:paraId="42B0DF02" w14:textId="26B2F5C8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Los titulares de la tarjeta de crédito Visa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que cumplan los requisitos en el </w:t>
      </w:r>
      <w:r w:rsidR="00091459">
        <w:rPr>
          <w:rFonts w:ascii="Century Gothic" w:eastAsia="Century Gothic" w:hAnsi="Century Gothic" w:cs="Century Gothic"/>
          <w:sz w:val="22"/>
          <w:szCs w:val="22"/>
        </w:rPr>
        <w:t>GCC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también pueden disfrutar de hasta un 20 % de descuento en su compra al canjear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por eventos seleccionados en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Exclusives. La oferta se aplica a los eventos participantes marcados con la etiqueta «</w:t>
      </w:r>
      <w:r w:rsidR="00091459">
        <w:rPr>
          <w:rFonts w:ascii="Century Gothic" w:eastAsia="Century Gothic" w:hAnsi="Century Gothic" w:cs="Century Gothic"/>
          <w:sz w:val="22"/>
          <w:szCs w:val="22"/>
        </w:rPr>
        <w:t>o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>ferta de marca compartida», lo que permite a los miembros acceder a eventos deportivos y de entretenimiento de talla mundial por menos millas.</w:t>
      </w:r>
    </w:p>
    <w:p w14:paraId="5BE9BD2F" w14:textId="77777777" w:rsidR="00091459" w:rsidRDefault="00091459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244470B0" w14:textId="77777777" w:rsidR="00091459" w:rsidRDefault="00091459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16683448" w14:textId="70A3E44E" w:rsidR="004E7202" w:rsidRPr="00091459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091459">
        <w:rPr>
          <w:rFonts w:ascii="Century Gothic" w:eastAsia="Century Gothic" w:hAnsi="Century Gothic" w:cs="Century Gothic"/>
          <w:b/>
          <w:bCs/>
          <w:sz w:val="22"/>
          <w:szCs w:val="22"/>
        </w:rPr>
        <w:lastRenderedPageBreak/>
        <w:t>Aún más razones para sacar el máximo partido a cada milla</w:t>
      </w:r>
    </w:p>
    <w:p w14:paraId="36AA7EDB" w14:textId="2A49458F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Además de estas ofertas de canje mejoradas, los miembros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también pueden participar en la mayor promoción «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Summer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Surprises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» del programa hasta la fecha. Hasta el 30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ag</w:t>
      </w:r>
      <w:r w:rsidR="00091459">
        <w:rPr>
          <w:rFonts w:ascii="Century Gothic" w:eastAsia="Century Gothic" w:hAnsi="Century Gothic" w:cs="Century Gothic"/>
          <w:sz w:val="22"/>
          <w:szCs w:val="22"/>
        </w:rPr>
        <w:t>s</w:t>
      </w:r>
      <w:r w:rsidRPr="004E7202">
        <w:rPr>
          <w:rFonts w:ascii="Century Gothic" w:eastAsia="Century Gothic" w:hAnsi="Century Gothic" w:cs="Century Gothic"/>
          <w:sz w:val="22"/>
          <w:szCs w:val="22"/>
        </w:rPr>
        <w:t>osto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de 2026, los miembros que gasten 200 AED o más con los socios participantes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o a través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Miles Mall UAE entrarán automáticamente en un sorteo para ganar 10 000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5D16316" w14:textId="3A8BCD80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Un total de 500 ganadores recibirán cada uno 10 000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con un total de cinco millones de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en juego a lo largo de la campaña. Cada transacción válida otorga una participación adicional en el sorteo, lo que ofrece a los miembros aún más oportunidades de ganar mientras compran, cenan y disfrutan de experiencias por todo Dubái.</w:t>
      </w:r>
    </w:p>
    <w:p w14:paraId="0CD3206E" w14:textId="20578B28" w:rsidR="004E7202" w:rsidRPr="004E7202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Los miembros también pueden ganar hasta 1 milla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por cada dólar estadounidense gastado en el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Mall, dependiendo de su nivel de membresía, completar retos semanales en la aplicación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para desbloquear recompensas adicionales y disfrutar de ofertas de millas de bonificación en socios de viaje seleccionados de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durante todo el festival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Summer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Surprises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7AF17A24" w14:textId="59824756" w:rsidR="00020071" w:rsidRDefault="004E7202" w:rsidP="004E720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Con ofertas de canje mejoradas, ventajas exclusivas para titulares de tarjetas, oportunidades de ganar millas extra y la posibilidad de ganar una parte de los cinco millones de millas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4E7202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4E7202">
        <w:rPr>
          <w:rFonts w:ascii="Century Gothic" w:eastAsia="Century Gothic" w:hAnsi="Century Gothic" w:cs="Century Gothic"/>
          <w:sz w:val="22"/>
          <w:szCs w:val="22"/>
        </w:rPr>
        <w:t xml:space="preserve"> ofrece a sus miembros más razones que nunca para sacar el máximo partido a cada milla este verano.</w:t>
      </w:r>
    </w:p>
    <w:p w14:paraId="69A0898F" w14:textId="77777777" w:rsidR="00900AE3" w:rsidRDefault="00900AE3" w:rsidP="0058239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900AE3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AF58" w14:textId="77777777" w:rsidR="008F5059" w:rsidRDefault="008F5059">
      <w:r>
        <w:separator/>
      </w:r>
    </w:p>
  </w:endnote>
  <w:endnote w:type="continuationSeparator" w:id="0">
    <w:p w14:paraId="47C19459" w14:textId="77777777" w:rsidR="008F5059" w:rsidRDefault="008F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1A097C6-CC33-5749-B037-F03E714B1F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B0B6463-0EE2-E647-A230-41890D3017A4}"/>
    <w:embedBold r:id="rId3" w:fontKey="{AE56A455-BD26-1041-B525-0A1E5380EF9F}"/>
    <w:embedItalic r:id="rId4" w:fontKey="{35241B79-CA02-F749-B0F6-301475A49F2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FA55B3EA-0467-F241-9BFF-83786D60D6A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93B47CCD-DC60-694E-A424-83D500760A3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5F0EA822-95E0-0D4F-A71A-A9814066717D}"/>
    <w:embedBold r:id="rId8" w:fontKey="{5EFA7ED3-DDC9-6A4F-9E42-7DCAC0DD0347}"/>
    <w:embedBoldItalic r:id="rId9" w:fontKey="{95826DAF-B91D-3B48-A6D5-26134F6A81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8678109A-75BB-C044-B65F-4BF5FCDF9777}"/>
    <w:embedItalic r:id="rId11" w:fontKey="{9EF9A653-3C83-1849-98C0-F1DD1A02BE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1F0C2984-FC5A-3B4E-882E-C7801E5F93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2431048-2A30-E544-BBE0-8B6D02B3B2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5284" w14:textId="77777777" w:rsidR="008F5059" w:rsidRDefault="008F5059">
      <w:r>
        <w:separator/>
      </w:r>
    </w:p>
  </w:footnote>
  <w:footnote w:type="continuationSeparator" w:id="0">
    <w:p w14:paraId="186C7056" w14:textId="77777777" w:rsidR="008F5059" w:rsidRDefault="008F5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3A5" w14:textId="77777777" w:rsidR="002A554A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64F7F3" wp14:editId="3988E78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A34E6A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E03FA72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9ABBB44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C3BCDA3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D4CA6F4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F46"/>
    <w:multiLevelType w:val="hybridMultilevel"/>
    <w:tmpl w:val="0C6A82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7A0F"/>
    <w:multiLevelType w:val="hybridMultilevel"/>
    <w:tmpl w:val="E54881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94710"/>
    <w:multiLevelType w:val="hybridMultilevel"/>
    <w:tmpl w:val="ECA65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D2840"/>
    <w:multiLevelType w:val="hybridMultilevel"/>
    <w:tmpl w:val="D390E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5746B"/>
    <w:multiLevelType w:val="hybridMultilevel"/>
    <w:tmpl w:val="EA068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83F7D"/>
    <w:multiLevelType w:val="hybridMultilevel"/>
    <w:tmpl w:val="F976B3E0"/>
    <w:lvl w:ilvl="0" w:tplc="2C54E4F4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746A9"/>
    <w:multiLevelType w:val="hybridMultilevel"/>
    <w:tmpl w:val="F4E6A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E2EF3"/>
    <w:multiLevelType w:val="multilevel"/>
    <w:tmpl w:val="D7FE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F4793"/>
    <w:multiLevelType w:val="hybridMultilevel"/>
    <w:tmpl w:val="1C3E01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F1B34"/>
    <w:multiLevelType w:val="hybridMultilevel"/>
    <w:tmpl w:val="9356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E5749"/>
    <w:multiLevelType w:val="hybridMultilevel"/>
    <w:tmpl w:val="9BD81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979BD"/>
    <w:multiLevelType w:val="hybridMultilevel"/>
    <w:tmpl w:val="FEBC4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36919"/>
    <w:multiLevelType w:val="hybridMultilevel"/>
    <w:tmpl w:val="6C20A2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37427"/>
    <w:multiLevelType w:val="hybridMultilevel"/>
    <w:tmpl w:val="4CB2DC86"/>
    <w:lvl w:ilvl="0" w:tplc="4C4EB244">
      <w:numFmt w:val="bullet"/>
      <w:lvlText w:val="·"/>
      <w:lvlJc w:val="left"/>
      <w:pPr>
        <w:ind w:left="1056" w:hanging="696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920FE"/>
    <w:multiLevelType w:val="hybridMultilevel"/>
    <w:tmpl w:val="EE32A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60DB7"/>
    <w:multiLevelType w:val="multilevel"/>
    <w:tmpl w:val="B05E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3C5A7C"/>
    <w:multiLevelType w:val="hybridMultilevel"/>
    <w:tmpl w:val="0204B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85230"/>
    <w:multiLevelType w:val="hybridMultilevel"/>
    <w:tmpl w:val="98EACC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54DF6"/>
    <w:multiLevelType w:val="multilevel"/>
    <w:tmpl w:val="3D50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5F6D51"/>
    <w:multiLevelType w:val="hybridMultilevel"/>
    <w:tmpl w:val="1B5C0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85FCB"/>
    <w:multiLevelType w:val="hybridMultilevel"/>
    <w:tmpl w:val="672EE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5758D"/>
    <w:multiLevelType w:val="hybridMultilevel"/>
    <w:tmpl w:val="F6B29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C6EAF"/>
    <w:multiLevelType w:val="hybridMultilevel"/>
    <w:tmpl w:val="E536F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90315"/>
    <w:multiLevelType w:val="hybridMultilevel"/>
    <w:tmpl w:val="C64E4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26D6B"/>
    <w:multiLevelType w:val="hybridMultilevel"/>
    <w:tmpl w:val="C1F45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B3E2B"/>
    <w:multiLevelType w:val="multilevel"/>
    <w:tmpl w:val="6F3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F03EF0"/>
    <w:multiLevelType w:val="hybridMultilevel"/>
    <w:tmpl w:val="5BCAB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E1C6C"/>
    <w:multiLevelType w:val="hybridMultilevel"/>
    <w:tmpl w:val="23327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2133B"/>
    <w:multiLevelType w:val="multilevel"/>
    <w:tmpl w:val="DBCC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3A5EBB"/>
    <w:multiLevelType w:val="hybridMultilevel"/>
    <w:tmpl w:val="CD944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A2E9D"/>
    <w:multiLevelType w:val="hybridMultilevel"/>
    <w:tmpl w:val="E19230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80155"/>
    <w:multiLevelType w:val="hybridMultilevel"/>
    <w:tmpl w:val="70ACFD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90CF6"/>
    <w:multiLevelType w:val="multilevel"/>
    <w:tmpl w:val="D7A46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D91459"/>
    <w:multiLevelType w:val="multilevel"/>
    <w:tmpl w:val="8A4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AC246A"/>
    <w:multiLevelType w:val="hybridMultilevel"/>
    <w:tmpl w:val="8214A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935DF"/>
    <w:multiLevelType w:val="hybridMultilevel"/>
    <w:tmpl w:val="F3521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66D88"/>
    <w:multiLevelType w:val="hybridMultilevel"/>
    <w:tmpl w:val="9F786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D7D85"/>
    <w:multiLevelType w:val="hybridMultilevel"/>
    <w:tmpl w:val="6A3CE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56D92"/>
    <w:multiLevelType w:val="hybridMultilevel"/>
    <w:tmpl w:val="7D0E06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63EB9"/>
    <w:multiLevelType w:val="hybridMultilevel"/>
    <w:tmpl w:val="1FA8B4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F7345"/>
    <w:multiLevelType w:val="multilevel"/>
    <w:tmpl w:val="BC34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201EE3"/>
    <w:multiLevelType w:val="hybridMultilevel"/>
    <w:tmpl w:val="20DCE28A"/>
    <w:lvl w:ilvl="0" w:tplc="069E23F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277486">
    <w:abstractNumId w:val="32"/>
  </w:num>
  <w:num w:numId="2" w16cid:durableId="1893344281">
    <w:abstractNumId w:val="6"/>
  </w:num>
  <w:num w:numId="3" w16cid:durableId="30424713">
    <w:abstractNumId w:val="26"/>
  </w:num>
  <w:num w:numId="4" w16cid:durableId="1589847090">
    <w:abstractNumId w:val="31"/>
  </w:num>
  <w:num w:numId="5" w16cid:durableId="555580128">
    <w:abstractNumId w:val="24"/>
  </w:num>
  <w:num w:numId="6" w16cid:durableId="1738354186">
    <w:abstractNumId w:val="38"/>
  </w:num>
  <w:num w:numId="7" w16cid:durableId="1893540188">
    <w:abstractNumId w:val="41"/>
  </w:num>
  <w:num w:numId="8" w16cid:durableId="686754444">
    <w:abstractNumId w:val="7"/>
  </w:num>
  <w:num w:numId="9" w16cid:durableId="1419711579">
    <w:abstractNumId w:val="14"/>
  </w:num>
  <w:num w:numId="10" w16cid:durableId="1914927177">
    <w:abstractNumId w:val="27"/>
  </w:num>
  <w:num w:numId="11" w16cid:durableId="1698653053">
    <w:abstractNumId w:val="37"/>
  </w:num>
  <w:num w:numId="12" w16cid:durableId="131293694">
    <w:abstractNumId w:val="10"/>
  </w:num>
  <w:num w:numId="13" w16cid:durableId="1093479040">
    <w:abstractNumId w:val="11"/>
  </w:num>
  <w:num w:numId="14" w16cid:durableId="104539555">
    <w:abstractNumId w:val="15"/>
  </w:num>
  <w:num w:numId="15" w16cid:durableId="54404035">
    <w:abstractNumId w:val="19"/>
  </w:num>
  <w:num w:numId="16" w16cid:durableId="1991902034">
    <w:abstractNumId w:val="0"/>
  </w:num>
  <w:num w:numId="17" w16cid:durableId="2111047787">
    <w:abstractNumId w:val="20"/>
  </w:num>
  <w:num w:numId="18" w16cid:durableId="810366165">
    <w:abstractNumId w:val="8"/>
  </w:num>
  <w:num w:numId="19" w16cid:durableId="1333341022">
    <w:abstractNumId w:val="35"/>
  </w:num>
  <w:num w:numId="20" w16cid:durableId="624045821">
    <w:abstractNumId w:val="29"/>
  </w:num>
  <w:num w:numId="21" w16cid:durableId="1342471440">
    <w:abstractNumId w:val="25"/>
  </w:num>
  <w:num w:numId="22" w16cid:durableId="92240824">
    <w:abstractNumId w:val="17"/>
  </w:num>
  <w:num w:numId="23" w16cid:durableId="459612739">
    <w:abstractNumId w:val="16"/>
  </w:num>
  <w:num w:numId="24" w16cid:durableId="831022129">
    <w:abstractNumId w:val="4"/>
  </w:num>
  <w:num w:numId="25" w16cid:durableId="120155785">
    <w:abstractNumId w:val="30"/>
  </w:num>
  <w:num w:numId="26" w16cid:durableId="1322659299">
    <w:abstractNumId w:val="3"/>
  </w:num>
  <w:num w:numId="27" w16cid:durableId="1248688506">
    <w:abstractNumId w:val="12"/>
  </w:num>
  <w:num w:numId="28" w16cid:durableId="632105105">
    <w:abstractNumId w:val="1"/>
  </w:num>
  <w:num w:numId="29" w16cid:durableId="215745165">
    <w:abstractNumId w:val="18"/>
  </w:num>
  <w:num w:numId="30" w16cid:durableId="1654723005">
    <w:abstractNumId w:val="23"/>
  </w:num>
  <w:num w:numId="31" w16cid:durableId="118499714">
    <w:abstractNumId w:val="28"/>
  </w:num>
  <w:num w:numId="32" w16cid:durableId="1591308323">
    <w:abstractNumId w:val="21"/>
  </w:num>
  <w:num w:numId="33" w16cid:durableId="1058016054">
    <w:abstractNumId w:val="33"/>
  </w:num>
  <w:num w:numId="34" w16cid:durableId="1759986848">
    <w:abstractNumId w:val="36"/>
  </w:num>
  <w:num w:numId="35" w16cid:durableId="1737822950">
    <w:abstractNumId w:val="22"/>
  </w:num>
  <w:num w:numId="36" w16cid:durableId="1683161940">
    <w:abstractNumId w:val="34"/>
  </w:num>
  <w:num w:numId="37" w16cid:durableId="1139423932">
    <w:abstractNumId w:val="2"/>
  </w:num>
  <w:num w:numId="38" w16cid:durableId="628559372">
    <w:abstractNumId w:val="13"/>
  </w:num>
  <w:num w:numId="39" w16cid:durableId="49883302">
    <w:abstractNumId w:val="9"/>
  </w:num>
  <w:num w:numId="40" w16cid:durableId="1419449636">
    <w:abstractNumId w:val="40"/>
  </w:num>
  <w:num w:numId="41" w16cid:durableId="247469126">
    <w:abstractNumId w:val="39"/>
  </w:num>
  <w:num w:numId="42" w16cid:durableId="1702706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EE9"/>
    <w:rsid w:val="00001765"/>
    <w:rsid w:val="00020071"/>
    <w:rsid w:val="00043034"/>
    <w:rsid w:val="00043A4D"/>
    <w:rsid w:val="00062412"/>
    <w:rsid w:val="000836B3"/>
    <w:rsid w:val="00091459"/>
    <w:rsid w:val="000B7DBD"/>
    <w:rsid w:val="000D6301"/>
    <w:rsid w:val="000E5888"/>
    <w:rsid w:val="000F1853"/>
    <w:rsid w:val="000F39B7"/>
    <w:rsid w:val="000F414C"/>
    <w:rsid w:val="000F6241"/>
    <w:rsid w:val="00105BA9"/>
    <w:rsid w:val="00106BFD"/>
    <w:rsid w:val="00112B06"/>
    <w:rsid w:val="00114501"/>
    <w:rsid w:val="001211D3"/>
    <w:rsid w:val="001263AF"/>
    <w:rsid w:val="00136E76"/>
    <w:rsid w:val="00142938"/>
    <w:rsid w:val="00143350"/>
    <w:rsid w:val="0016064C"/>
    <w:rsid w:val="001717F9"/>
    <w:rsid w:val="00173AF1"/>
    <w:rsid w:val="001A7509"/>
    <w:rsid w:val="001B48E0"/>
    <w:rsid w:val="001C22A7"/>
    <w:rsid w:val="001C7635"/>
    <w:rsid w:val="001E742D"/>
    <w:rsid w:val="001F22B0"/>
    <w:rsid w:val="002048F7"/>
    <w:rsid w:val="00205F58"/>
    <w:rsid w:val="0021233A"/>
    <w:rsid w:val="0021597F"/>
    <w:rsid w:val="00222295"/>
    <w:rsid w:val="00227A5B"/>
    <w:rsid w:val="00237C65"/>
    <w:rsid w:val="00252514"/>
    <w:rsid w:val="00253C33"/>
    <w:rsid w:val="002804B0"/>
    <w:rsid w:val="00287A1C"/>
    <w:rsid w:val="00291D96"/>
    <w:rsid w:val="002A3AB6"/>
    <w:rsid w:val="002A554A"/>
    <w:rsid w:val="002C16FB"/>
    <w:rsid w:val="002C3230"/>
    <w:rsid w:val="002D1EDA"/>
    <w:rsid w:val="002F4E87"/>
    <w:rsid w:val="002F6311"/>
    <w:rsid w:val="00314866"/>
    <w:rsid w:val="003239BA"/>
    <w:rsid w:val="00324CB4"/>
    <w:rsid w:val="00330823"/>
    <w:rsid w:val="003447C8"/>
    <w:rsid w:val="003554A7"/>
    <w:rsid w:val="00363627"/>
    <w:rsid w:val="0036509C"/>
    <w:rsid w:val="00367AAA"/>
    <w:rsid w:val="003831B8"/>
    <w:rsid w:val="003A5FAA"/>
    <w:rsid w:val="003C5F48"/>
    <w:rsid w:val="003D175A"/>
    <w:rsid w:val="003D373F"/>
    <w:rsid w:val="003E6F12"/>
    <w:rsid w:val="003F310A"/>
    <w:rsid w:val="00400E30"/>
    <w:rsid w:val="00404333"/>
    <w:rsid w:val="00416509"/>
    <w:rsid w:val="00431428"/>
    <w:rsid w:val="0043787B"/>
    <w:rsid w:val="004B62B2"/>
    <w:rsid w:val="004C0114"/>
    <w:rsid w:val="004C1EF0"/>
    <w:rsid w:val="004D1159"/>
    <w:rsid w:val="004E208F"/>
    <w:rsid w:val="004E50D9"/>
    <w:rsid w:val="004E7202"/>
    <w:rsid w:val="004F020A"/>
    <w:rsid w:val="004F3727"/>
    <w:rsid w:val="004F771A"/>
    <w:rsid w:val="005061EC"/>
    <w:rsid w:val="005100AA"/>
    <w:rsid w:val="005143F5"/>
    <w:rsid w:val="00537A86"/>
    <w:rsid w:val="00540D73"/>
    <w:rsid w:val="0054153E"/>
    <w:rsid w:val="00547371"/>
    <w:rsid w:val="00550FDC"/>
    <w:rsid w:val="0056135F"/>
    <w:rsid w:val="00566268"/>
    <w:rsid w:val="0057361C"/>
    <w:rsid w:val="00582394"/>
    <w:rsid w:val="00587EB9"/>
    <w:rsid w:val="005A76C1"/>
    <w:rsid w:val="005B15E3"/>
    <w:rsid w:val="005D7520"/>
    <w:rsid w:val="005E616D"/>
    <w:rsid w:val="0060643D"/>
    <w:rsid w:val="00617B3F"/>
    <w:rsid w:val="00620CB3"/>
    <w:rsid w:val="00674755"/>
    <w:rsid w:val="00681E21"/>
    <w:rsid w:val="00686D11"/>
    <w:rsid w:val="006B7EE9"/>
    <w:rsid w:val="006D1052"/>
    <w:rsid w:val="006D4EBC"/>
    <w:rsid w:val="006E06CD"/>
    <w:rsid w:val="006E160C"/>
    <w:rsid w:val="006F413C"/>
    <w:rsid w:val="0071126E"/>
    <w:rsid w:val="007165C0"/>
    <w:rsid w:val="00717456"/>
    <w:rsid w:val="00723CF9"/>
    <w:rsid w:val="007311CB"/>
    <w:rsid w:val="00735124"/>
    <w:rsid w:val="00735353"/>
    <w:rsid w:val="00742AA6"/>
    <w:rsid w:val="00744D64"/>
    <w:rsid w:val="00763F53"/>
    <w:rsid w:val="00776851"/>
    <w:rsid w:val="00784543"/>
    <w:rsid w:val="007A3E2B"/>
    <w:rsid w:val="007C410D"/>
    <w:rsid w:val="007C53BC"/>
    <w:rsid w:val="007C64D5"/>
    <w:rsid w:val="007D55D5"/>
    <w:rsid w:val="007E4423"/>
    <w:rsid w:val="007E7416"/>
    <w:rsid w:val="007F4535"/>
    <w:rsid w:val="007F7055"/>
    <w:rsid w:val="00814013"/>
    <w:rsid w:val="00817B1C"/>
    <w:rsid w:val="00833B9E"/>
    <w:rsid w:val="008524CF"/>
    <w:rsid w:val="00871195"/>
    <w:rsid w:val="00886CE8"/>
    <w:rsid w:val="008A1C33"/>
    <w:rsid w:val="008D6C65"/>
    <w:rsid w:val="008F5059"/>
    <w:rsid w:val="00900AE3"/>
    <w:rsid w:val="0091795F"/>
    <w:rsid w:val="0093189F"/>
    <w:rsid w:val="00933954"/>
    <w:rsid w:val="0093510E"/>
    <w:rsid w:val="00936B8C"/>
    <w:rsid w:val="00951B92"/>
    <w:rsid w:val="009575C8"/>
    <w:rsid w:val="00975CC8"/>
    <w:rsid w:val="009A094F"/>
    <w:rsid w:val="009A1F97"/>
    <w:rsid w:val="009A4A2C"/>
    <w:rsid w:val="009B1EE9"/>
    <w:rsid w:val="009C108E"/>
    <w:rsid w:val="009C5137"/>
    <w:rsid w:val="009C69DC"/>
    <w:rsid w:val="009F0C05"/>
    <w:rsid w:val="009F36CA"/>
    <w:rsid w:val="009F43E7"/>
    <w:rsid w:val="00A00436"/>
    <w:rsid w:val="00A00925"/>
    <w:rsid w:val="00A16676"/>
    <w:rsid w:val="00A25F0C"/>
    <w:rsid w:val="00A3371E"/>
    <w:rsid w:val="00A339D1"/>
    <w:rsid w:val="00A46079"/>
    <w:rsid w:val="00A5371F"/>
    <w:rsid w:val="00A65B4C"/>
    <w:rsid w:val="00A72164"/>
    <w:rsid w:val="00A925F3"/>
    <w:rsid w:val="00A94CFE"/>
    <w:rsid w:val="00AD3EA6"/>
    <w:rsid w:val="00AE31C9"/>
    <w:rsid w:val="00AE5DD3"/>
    <w:rsid w:val="00AF33DF"/>
    <w:rsid w:val="00AF5C72"/>
    <w:rsid w:val="00B013DA"/>
    <w:rsid w:val="00B0240A"/>
    <w:rsid w:val="00B06C1E"/>
    <w:rsid w:val="00B21D8D"/>
    <w:rsid w:val="00B2308F"/>
    <w:rsid w:val="00B426E5"/>
    <w:rsid w:val="00B46478"/>
    <w:rsid w:val="00B55856"/>
    <w:rsid w:val="00B725C6"/>
    <w:rsid w:val="00B7308A"/>
    <w:rsid w:val="00B74B53"/>
    <w:rsid w:val="00BA3FBC"/>
    <w:rsid w:val="00BB127C"/>
    <w:rsid w:val="00BB60D2"/>
    <w:rsid w:val="00BC3295"/>
    <w:rsid w:val="00BC421D"/>
    <w:rsid w:val="00BC49F7"/>
    <w:rsid w:val="00BD0900"/>
    <w:rsid w:val="00BE0903"/>
    <w:rsid w:val="00BE79E7"/>
    <w:rsid w:val="00C03097"/>
    <w:rsid w:val="00C23D0A"/>
    <w:rsid w:val="00C3126A"/>
    <w:rsid w:val="00C63973"/>
    <w:rsid w:val="00C656E8"/>
    <w:rsid w:val="00C86A90"/>
    <w:rsid w:val="00C87754"/>
    <w:rsid w:val="00CA36A2"/>
    <w:rsid w:val="00CB24E3"/>
    <w:rsid w:val="00CD1153"/>
    <w:rsid w:val="00CE1446"/>
    <w:rsid w:val="00CE5AD1"/>
    <w:rsid w:val="00D12AFF"/>
    <w:rsid w:val="00D17A1E"/>
    <w:rsid w:val="00D229FE"/>
    <w:rsid w:val="00D26208"/>
    <w:rsid w:val="00D3032D"/>
    <w:rsid w:val="00D44CB9"/>
    <w:rsid w:val="00D46B3B"/>
    <w:rsid w:val="00D575B8"/>
    <w:rsid w:val="00D90A84"/>
    <w:rsid w:val="00DA4DE7"/>
    <w:rsid w:val="00DA5878"/>
    <w:rsid w:val="00DB27CD"/>
    <w:rsid w:val="00DD11EF"/>
    <w:rsid w:val="00DF44D5"/>
    <w:rsid w:val="00E2416D"/>
    <w:rsid w:val="00E3012B"/>
    <w:rsid w:val="00E35408"/>
    <w:rsid w:val="00E6419E"/>
    <w:rsid w:val="00E64206"/>
    <w:rsid w:val="00E671C6"/>
    <w:rsid w:val="00E70EA7"/>
    <w:rsid w:val="00E9059C"/>
    <w:rsid w:val="00EA04ED"/>
    <w:rsid w:val="00EC198C"/>
    <w:rsid w:val="00EE0588"/>
    <w:rsid w:val="00EE53A7"/>
    <w:rsid w:val="00EF3EE2"/>
    <w:rsid w:val="00F1677B"/>
    <w:rsid w:val="00F21527"/>
    <w:rsid w:val="00F25906"/>
    <w:rsid w:val="00F25EBE"/>
    <w:rsid w:val="00F44410"/>
    <w:rsid w:val="00F5672C"/>
    <w:rsid w:val="00F61FE7"/>
    <w:rsid w:val="00F63DC5"/>
    <w:rsid w:val="00F765BE"/>
    <w:rsid w:val="00F822F7"/>
    <w:rsid w:val="00F84D97"/>
    <w:rsid w:val="00FB309A"/>
    <w:rsid w:val="00FB7147"/>
    <w:rsid w:val="00FC0131"/>
    <w:rsid w:val="00FD03C2"/>
    <w:rsid w:val="00FD2ABE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B5DE"/>
  <w15:docId w15:val="{5A473E5E-A26D-42D8-BED1-AE83CD43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59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1b9CkYT7isvakyPSsVLtQA2UCQ==">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777</Words>
  <Characters>4090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SERGAT</Company>
  <LinksUpToDate>false</LinksUpToDate>
  <CharactersWithSpaces>4851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Raquel</cp:lastModifiedBy>
  <cp:revision>4</cp:revision>
  <dcterms:created xsi:type="dcterms:W3CDTF">2026-07-21T10:13:00Z</dcterms:created>
  <dcterms:modified xsi:type="dcterms:W3CDTF">2026-07-21T10:26:00Z</dcterms:modified>
  <cp:category/>
</cp:coreProperties>
</file>