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E7D420" w14:textId="5B053519" w:rsidR="007D14D4" w:rsidRDefault="00017BAA">
      <w:pPr>
        <w:pBdr>
          <w:top w:val="nil"/>
          <w:left w:val="nil"/>
          <w:bottom w:val="nil"/>
          <w:right w:val="nil"/>
          <w:between w:val="nil"/>
        </w:pBdr>
        <w:spacing w:after="200"/>
        <w:jc w:val="right"/>
        <w:rPr>
          <w:rFonts w:ascii="Arial" w:eastAsia="Arial" w:hAnsi="Arial" w:cs="Arial"/>
          <w:color w:val="000000"/>
          <w:sz w:val="22"/>
          <w:szCs w:val="22"/>
        </w:rPr>
      </w:pPr>
      <w:r>
        <w:rPr>
          <w:noProof/>
        </w:rPr>
        <w:drawing>
          <wp:anchor distT="0" distB="0" distL="0" distR="0" simplePos="0" relativeHeight="251659264" behindDoc="0" locked="0" layoutInCell="1" hidden="0" allowOverlap="1" wp14:anchorId="292F6996" wp14:editId="53CA2632">
            <wp:simplePos x="0" y="0"/>
            <wp:positionH relativeFrom="column">
              <wp:posOffset>-73660</wp:posOffset>
            </wp:positionH>
            <wp:positionV relativeFrom="paragraph">
              <wp:posOffset>-99014</wp:posOffset>
            </wp:positionV>
            <wp:extent cx="914400" cy="888107"/>
            <wp:effectExtent l="0" t="0" r="0" b="1270"/>
            <wp:wrapNone/>
            <wp:docPr id="2" name="image2.jpg" descr="*Logo_sergat_cubo"/>
            <wp:cNvGraphicFramePr/>
            <a:graphic xmlns:a="http://schemas.openxmlformats.org/drawingml/2006/main">
              <a:graphicData uri="http://schemas.openxmlformats.org/drawingml/2006/picture">
                <pic:pic xmlns:pic="http://schemas.openxmlformats.org/drawingml/2006/picture">
                  <pic:nvPicPr>
                    <pic:cNvPr id="0" name="image2.jpg" descr="*Logo_sergat_cubo"/>
                    <pic:cNvPicPr preferRelativeResize="0"/>
                  </pic:nvPicPr>
                  <pic:blipFill>
                    <a:blip r:embed="rId7"/>
                    <a:srcRect/>
                    <a:stretch>
                      <a:fillRect/>
                    </a:stretch>
                  </pic:blipFill>
                  <pic:spPr>
                    <a:xfrm>
                      <a:off x="0" y="0"/>
                      <a:ext cx="919273" cy="8928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8240" behindDoc="0" locked="0" layoutInCell="1" hidden="0" allowOverlap="1" wp14:anchorId="1F3BCA9A" wp14:editId="27D93150">
            <wp:simplePos x="0" y="0"/>
            <wp:positionH relativeFrom="column">
              <wp:posOffset>3647017</wp:posOffset>
            </wp:positionH>
            <wp:positionV relativeFrom="paragraph">
              <wp:posOffset>114300</wp:posOffset>
            </wp:positionV>
            <wp:extent cx="2368973" cy="67685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68973" cy="676850"/>
                    </a:xfrm>
                    <a:prstGeom prst="rect">
                      <a:avLst/>
                    </a:prstGeom>
                    <a:ln/>
                  </pic:spPr>
                </pic:pic>
              </a:graphicData>
            </a:graphic>
          </wp:anchor>
        </w:drawing>
      </w:r>
    </w:p>
    <w:p w14:paraId="41C1D479" w14:textId="77777777" w:rsidR="007D14D4" w:rsidRDefault="007D14D4">
      <w:pPr>
        <w:pBdr>
          <w:top w:val="nil"/>
          <w:left w:val="nil"/>
          <w:bottom w:val="nil"/>
          <w:right w:val="nil"/>
          <w:between w:val="nil"/>
        </w:pBdr>
        <w:spacing w:after="200"/>
        <w:rPr>
          <w:rFonts w:ascii="Arial" w:eastAsia="Arial" w:hAnsi="Arial" w:cs="Arial"/>
          <w:color w:val="000000"/>
          <w:sz w:val="22"/>
          <w:szCs w:val="22"/>
        </w:rPr>
      </w:pPr>
    </w:p>
    <w:p w14:paraId="440101BF" w14:textId="77777777" w:rsidR="007D14D4" w:rsidRDefault="007D14D4">
      <w:pPr>
        <w:pBdr>
          <w:top w:val="nil"/>
          <w:left w:val="nil"/>
          <w:bottom w:val="nil"/>
          <w:right w:val="nil"/>
          <w:between w:val="nil"/>
        </w:pBdr>
        <w:tabs>
          <w:tab w:val="right" w:pos="8478"/>
        </w:tabs>
        <w:rPr>
          <w:rFonts w:ascii="Arial" w:eastAsia="Arial" w:hAnsi="Arial" w:cs="Arial"/>
          <w:sz w:val="22"/>
          <w:szCs w:val="22"/>
        </w:rPr>
      </w:pPr>
    </w:p>
    <w:p w14:paraId="75ACC36A" w14:textId="77777777" w:rsidR="007D14D4" w:rsidRDefault="007D14D4">
      <w:pPr>
        <w:pBdr>
          <w:top w:val="nil"/>
          <w:left w:val="nil"/>
          <w:bottom w:val="nil"/>
          <w:right w:val="nil"/>
          <w:between w:val="nil"/>
        </w:pBdr>
        <w:tabs>
          <w:tab w:val="right" w:pos="8478"/>
        </w:tabs>
        <w:rPr>
          <w:rFonts w:ascii="Arial" w:eastAsia="Arial" w:hAnsi="Arial" w:cs="Arial"/>
          <w:sz w:val="22"/>
          <w:szCs w:val="22"/>
        </w:rPr>
      </w:pPr>
    </w:p>
    <w:p w14:paraId="7FD1C133" w14:textId="77777777" w:rsidR="007D14D4" w:rsidRDefault="00000000">
      <w:pPr>
        <w:pBdr>
          <w:top w:val="nil"/>
          <w:left w:val="nil"/>
          <w:bottom w:val="nil"/>
          <w:right w:val="nil"/>
          <w:between w:val="nil"/>
        </w:pBdr>
        <w:tabs>
          <w:tab w:val="right" w:pos="8478"/>
        </w:tabs>
        <w:rPr>
          <w:rFonts w:ascii="Calibri" w:eastAsia="Calibri" w:hAnsi="Calibri" w:cs="Calibri"/>
          <w:sz w:val="22"/>
          <w:szCs w:val="22"/>
        </w:rPr>
      </w:pPr>
      <w:r>
        <w:rPr>
          <w:rFonts w:ascii="Calibri" w:eastAsia="Calibri" w:hAnsi="Calibri" w:cs="Calibri"/>
          <w:color w:val="000000"/>
          <w:sz w:val="22"/>
          <w:szCs w:val="22"/>
        </w:rPr>
        <w:t>COMUNICADO DE PRENSA</w:t>
      </w:r>
    </w:p>
    <w:p w14:paraId="2CEDBFEF" w14:textId="77777777" w:rsidR="007D14D4" w:rsidRDefault="007D14D4">
      <w:pPr>
        <w:widowControl w:val="0"/>
        <w:pBdr>
          <w:top w:val="none" w:sz="0" w:space="0" w:color="000000"/>
          <w:left w:val="none" w:sz="0" w:space="0" w:color="000000"/>
          <w:bottom w:val="none" w:sz="0" w:space="0" w:color="000000"/>
          <w:right w:val="none" w:sz="0" w:space="0" w:color="000000"/>
          <w:between w:val="none" w:sz="0" w:space="0" w:color="000000"/>
        </w:pBdr>
        <w:spacing w:before="280" w:after="280" w:line="360" w:lineRule="auto"/>
        <w:ind w:left="-142"/>
        <w:rPr>
          <w:rFonts w:ascii="Calibri" w:eastAsia="Calibri" w:hAnsi="Calibri" w:cs="Calibri"/>
          <w:b/>
          <w:bCs/>
        </w:rPr>
      </w:pPr>
    </w:p>
    <w:p w14:paraId="2F6769A4" w14:textId="764DA144" w:rsidR="00017BAA" w:rsidRPr="00017BAA" w:rsidRDefault="00017BAA" w:rsidP="00017BAA">
      <w:pPr>
        <w:ind w:left="-142"/>
        <w:jc w:val="center"/>
      </w:pPr>
      <w:r w:rsidRPr="00017BAA">
        <w:rPr>
          <w:rFonts w:ascii="Calibri" w:hAnsi="Calibri"/>
          <w:b/>
        </w:rPr>
        <w:t xml:space="preserve">Agosto en Hannah Formentera, la </w:t>
      </w:r>
      <w:r>
        <w:rPr>
          <w:rFonts w:ascii="Calibri" w:hAnsi="Calibri"/>
          <w:b/>
        </w:rPr>
        <w:t xml:space="preserve">eterna </w:t>
      </w:r>
      <w:r w:rsidRPr="00017BAA">
        <w:rPr>
          <w:rFonts w:ascii="Calibri" w:hAnsi="Calibri"/>
          <w:b/>
        </w:rPr>
        <w:t xml:space="preserve">sobremesa en el </w:t>
      </w:r>
      <w:r>
        <w:rPr>
          <w:rFonts w:ascii="Calibri" w:hAnsi="Calibri"/>
          <w:b/>
        </w:rPr>
        <w:br/>
      </w:r>
      <w:r w:rsidRPr="00017BAA">
        <w:rPr>
          <w:rFonts w:ascii="Calibri" w:hAnsi="Calibri"/>
          <w:b/>
        </w:rPr>
        <w:t xml:space="preserve">mes más </w:t>
      </w:r>
      <w:r w:rsidR="004A56D7">
        <w:rPr>
          <w:rFonts w:ascii="Calibri" w:hAnsi="Calibri"/>
          <w:b/>
        </w:rPr>
        <w:t>lento</w:t>
      </w:r>
      <w:r w:rsidRPr="00017BAA">
        <w:rPr>
          <w:rFonts w:ascii="Calibri" w:hAnsi="Calibri"/>
          <w:b/>
        </w:rPr>
        <w:t xml:space="preserve"> del año</w:t>
      </w:r>
      <w:r>
        <w:rPr>
          <w:rFonts w:ascii="Calibri" w:hAnsi="Calibri"/>
          <w:b/>
        </w:rPr>
        <w:br/>
      </w:r>
    </w:p>
    <w:p w14:paraId="41F75C6B" w14:textId="77777777" w:rsidR="00017BAA" w:rsidRDefault="00017BAA" w:rsidP="00017BAA">
      <w:pPr>
        <w:ind w:left="-142"/>
        <w:jc w:val="center"/>
        <w:rPr>
          <w:rFonts w:ascii="Calibri" w:hAnsi="Calibri"/>
          <w:i/>
          <w:sz w:val="22"/>
        </w:rPr>
      </w:pPr>
      <w:r>
        <w:rPr>
          <w:rFonts w:ascii="Calibri" w:hAnsi="Calibri"/>
          <w:i/>
          <w:sz w:val="22"/>
        </w:rPr>
        <w:t xml:space="preserve">El hotel y restaurante de la playa de Migjorn propone otra manera de vivir el pico de la temporada: </w:t>
      </w:r>
    </w:p>
    <w:p w14:paraId="41761360" w14:textId="5D708DA8" w:rsidR="00017BAA" w:rsidRDefault="00017BAA" w:rsidP="00017BAA">
      <w:pPr>
        <w:ind w:left="-142"/>
        <w:jc w:val="center"/>
      </w:pPr>
      <w:r>
        <w:rPr>
          <w:rFonts w:ascii="Calibri" w:hAnsi="Calibri"/>
          <w:i/>
          <w:sz w:val="22"/>
        </w:rPr>
        <w:t>una mesa frente al mar y ninguna prisa por levantarse</w:t>
      </w:r>
    </w:p>
    <w:p w14:paraId="3ECAB740" w14:textId="6FE3E499" w:rsidR="00017BAA" w:rsidRDefault="00017BAA" w:rsidP="00017BAA">
      <w:pPr>
        <w:ind w:left="-142"/>
        <w:jc w:val="both"/>
        <w:rPr>
          <w:rFonts w:ascii="Calibri" w:hAnsi="Calibri"/>
          <w:sz w:val="22"/>
        </w:rPr>
      </w:pPr>
      <w:r>
        <w:rPr>
          <w:rFonts w:ascii="Calibri" w:eastAsia="Calibri" w:hAnsi="Calibri" w:cs="Calibri"/>
          <w:b/>
          <w:bCs/>
          <w:sz w:val="22"/>
          <w:szCs w:val="22"/>
          <w:highlight w:val="white"/>
        </w:rPr>
        <w:br/>
      </w:r>
      <w:r>
        <w:rPr>
          <w:rFonts w:ascii="Calibri" w:eastAsia="Calibri" w:hAnsi="Calibri" w:cs="Calibri"/>
          <w:b/>
          <w:bCs/>
          <w:sz w:val="22"/>
          <w:szCs w:val="22"/>
          <w:highlight w:val="white"/>
        </w:rPr>
        <w:br/>
        <w:t xml:space="preserve">Formentera, </w:t>
      </w:r>
      <w:r w:rsidR="00C617DF">
        <w:rPr>
          <w:rFonts w:ascii="Calibri" w:eastAsia="Calibri" w:hAnsi="Calibri" w:cs="Calibri"/>
          <w:b/>
          <w:bCs/>
          <w:sz w:val="22"/>
          <w:szCs w:val="22"/>
          <w:highlight w:val="white"/>
        </w:rPr>
        <w:t>18</w:t>
      </w:r>
      <w:r>
        <w:rPr>
          <w:rFonts w:ascii="Calibri" w:eastAsia="Calibri" w:hAnsi="Calibri" w:cs="Calibri"/>
          <w:b/>
          <w:bCs/>
          <w:sz w:val="22"/>
          <w:szCs w:val="22"/>
          <w:highlight w:val="white"/>
        </w:rPr>
        <w:t xml:space="preserve"> de agosto de 2026</w:t>
      </w:r>
      <w:r>
        <w:rPr>
          <w:rFonts w:ascii="Calibri" w:eastAsia="Calibri" w:hAnsi="Calibri" w:cs="Calibri"/>
          <w:sz w:val="22"/>
          <w:szCs w:val="22"/>
          <w:highlight w:val="white"/>
        </w:rPr>
        <w:t>.</w:t>
      </w:r>
      <w:r w:rsidR="00C617DF">
        <w:rPr>
          <w:rFonts w:ascii="Calibri" w:eastAsia="Calibri" w:hAnsi="Calibri" w:cs="Calibri"/>
          <w:sz w:val="22"/>
          <w:szCs w:val="22"/>
        </w:rPr>
        <w:t xml:space="preserve"> </w:t>
      </w:r>
      <w:r>
        <w:rPr>
          <w:rFonts w:ascii="Calibri" w:hAnsi="Calibri"/>
          <w:sz w:val="22"/>
        </w:rPr>
        <w:t>Agosto llega con prisa a Formentera. Los ferris atracan llenos, las calas se ocupan antes del mediodía y las vacaciones se comprimen hasta que, sin avisar, ya es septiembre. En la playa de Migjorn hay un</w:t>
      </w:r>
      <w:r w:rsidR="004A56D7">
        <w:rPr>
          <w:rFonts w:ascii="Calibri" w:hAnsi="Calibri"/>
          <w:sz w:val="22"/>
        </w:rPr>
        <w:t xml:space="preserve"> lugar </w:t>
      </w:r>
      <w:r>
        <w:rPr>
          <w:rFonts w:ascii="Calibri" w:hAnsi="Calibri"/>
          <w:sz w:val="22"/>
        </w:rPr>
        <w:t>que va justo al revés.</w:t>
      </w:r>
    </w:p>
    <w:p w14:paraId="39E4B2F5" w14:textId="77777777" w:rsidR="004A56D7" w:rsidRDefault="004A56D7" w:rsidP="00017BAA">
      <w:pPr>
        <w:ind w:left="-142"/>
        <w:jc w:val="both"/>
      </w:pPr>
    </w:p>
    <w:p w14:paraId="01E4D936" w14:textId="2A0254F6" w:rsidR="00017BAA" w:rsidRDefault="00017BAA" w:rsidP="00017BAA">
      <w:pPr>
        <w:ind w:left="-142"/>
        <w:jc w:val="both"/>
      </w:pPr>
      <w:r>
        <w:rPr>
          <w:rFonts w:ascii="Calibri" w:hAnsi="Calibri"/>
          <w:sz w:val="22"/>
        </w:rPr>
        <w:t>Hannah Formentera</w:t>
      </w:r>
      <w:r w:rsidR="004A56D7">
        <w:rPr>
          <w:rFonts w:ascii="Calibri" w:hAnsi="Calibri"/>
          <w:sz w:val="22"/>
        </w:rPr>
        <w:t>, hotel y restaurante,</w:t>
      </w:r>
      <w:r>
        <w:rPr>
          <w:rFonts w:ascii="Calibri" w:hAnsi="Calibri"/>
          <w:sz w:val="22"/>
        </w:rPr>
        <w:t xml:space="preserve"> lleva desde su apertura defendiendo una idea sencilla: que lo mejor de una comida ocurre cuando ya se ha retirado el último plato. La sobremesa, ese rato español sin traducción posible, es aquí el plato principal. Se entra a comer y se sale cuando la luz ha cambiado de color.</w:t>
      </w:r>
    </w:p>
    <w:p w14:paraId="436DA09E" w14:textId="39A3D88F" w:rsidR="00017BAA" w:rsidRDefault="00017BAA" w:rsidP="00017BAA">
      <w:pPr>
        <w:ind w:left="-142"/>
        <w:jc w:val="both"/>
      </w:pPr>
      <w:r>
        <w:rPr>
          <w:rFonts w:ascii="Calibri" w:hAnsi="Calibri"/>
          <w:sz w:val="22"/>
        </w:rPr>
        <w:br/>
        <w:t xml:space="preserve">El escenario ayuda. El restaurante está en primera línea de la playa de Migjorn, con la arena a unos metros y el Mediterráneo ocupando todo el horizonte. Alrededor, el hotel boutique de 18 habitaciones que Víctor Agudo y Óscar Romero abrieron en 2025 en Es </w:t>
      </w:r>
      <w:proofErr w:type="spellStart"/>
      <w:r>
        <w:rPr>
          <w:rFonts w:ascii="Calibri" w:hAnsi="Calibri"/>
          <w:sz w:val="22"/>
        </w:rPr>
        <w:t>Arenals</w:t>
      </w:r>
      <w:proofErr w:type="spellEnd"/>
      <w:r>
        <w:rPr>
          <w:rFonts w:ascii="Calibri" w:hAnsi="Calibri"/>
          <w:sz w:val="22"/>
        </w:rPr>
        <w:t xml:space="preserve">, con su mobiliario </w:t>
      </w:r>
      <w:r w:rsidRPr="004A56D7">
        <w:rPr>
          <w:rFonts w:ascii="Calibri" w:hAnsi="Calibri"/>
          <w:i/>
          <w:iCs/>
          <w:sz w:val="22"/>
        </w:rPr>
        <w:t>vintage</w:t>
      </w:r>
      <w:r>
        <w:rPr>
          <w:rFonts w:ascii="Calibri" w:hAnsi="Calibri"/>
          <w:sz w:val="22"/>
        </w:rPr>
        <w:t xml:space="preserve"> rescatado pieza a pieza en el Rastro de Madrid </w:t>
      </w:r>
      <w:r w:rsidR="004A56D7">
        <w:rPr>
          <w:rFonts w:ascii="Calibri" w:hAnsi="Calibri"/>
          <w:sz w:val="22"/>
        </w:rPr>
        <w:t xml:space="preserve">y otros anticuarios </w:t>
      </w:r>
      <w:r>
        <w:rPr>
          <w:rFonts w:ascii="Calibri" w:hAnsi="Calibri"/>
          <w:sz w:val="22"/>
        </w:rPr>
        <w:t>y esa paleta de colores vivos, con el rojo al mando. Un espacio inclasificable, en sus propias palabras.</w:t>
      </w:r>
    </w:p>
    <w:p w14:paraId="5FB7A97C" w14:textId="7FC9BAA1" w:rsidR="00017BAA" w:rsidRDefault="00017BAA" w:rsidP="00017BAA">
      <w:pPr>
        <w:ind w:left="-142"/>
        <w:jc w:val="both"/>
      </w:pPr>
      <w:r>
        <w:rPr>
          <w:rFonts w:ascii="Calibri" w:hAnsi="Calibri"/>
          <w:b/>
          <w:sz w:val="22"/>
        </w:rPr>
        <w:br/>
        <w:t>El mar, primero en la red y luego en la mesa</w:t>
      </w:r>
    </w:p>
    <w:p w14:paraId="23EDF3F5" w14:textId="056E89CC" w:rsidR="00017BAA" w:rsidRDefault="00017BAA" w:rsidP="00017BAA">
      <w:pPr>
        <w:ind w:left="-142"/>
        <w:jc w:val="both"/>
        <w:rPr>
          <w:rFonts w:ascii="Calibri" w:hAnsi="Calibri"/>
          <w:sz w:val="22"/>
        </w:rPr>
      </w:pPr>
      <w:r>
        <w:rPr>
          <w:rFonts w:ascii="Calibri" w:hAnsi="Calibri"/>
          <w:sz w:val="22"/>
        </w:rPr>
        <w:t>Al frente de</w:t>
      </w:r>
      <w:r w:rsidR="004A56D7">
        <w:rPr>
          <w:rFonts w:ascii="Calibri" w:hAnsi="Calibri"/>
          <w:sz w:val="22"/>
        </w:rPr>
        <w:t xml:space="preserve">l restaurante </w:t>
      </w:r>
      <w:r>
        <w:rPr>
          <w:rFonts w:ascii="Calibri" w:hAnsi="Calibri"/>
          <w:sz w:val="22"/>
        </w:rPr>
        <w:t xml:space="preserve">está Alberto Pacheco, formado junto a Rafa Zafra y con paso por el madrileño Estimar. Su carta empieza cada mañana en el agua: la langosta llega directamente de las redes del </w:t>
      </w:r>
      <w:proofErr w:type="spellStart"/>
      <w:r>
        <w:rPr>
          <w:rFonts w:ascii="Calibri" w:hAnsi="Calibri"/>
          <w:sz w:val="22"/>
        </w:rPr>
        <w:t>llaüt</w:t>
      </w:r>
      <w:proofErr w:type="spellEnd"/>
      <w:r>
        <w:rPr>
          <w:rFonts w:ascii="Calibri" w:hAnsi="Calibri"/>
          <w:sz w:val="22"/>
        </w:rPr>
        <w:t xml:space="preserve"> La Maja y de las embarcaciones tradicionales que faenan frente a la isla, siguiendo la tradición pesquera </w:t>
      </w:r>
      <w:proofErr w:type="spellStart"/>
      <w:r>
        <w:rPr>
          <w:rFonts w:ascii="Calibri" w:hAnsi="Calibri"/>
          <w:sz w:val="22"/>
        </w:rPr>
        <w:t>pitiusa</w:t>
      </w:r>
      <w:proofErr w:type="spellEnd"/>
      <w:r>
        <w:rPr>
          <w:rFonts w:ascii="Calibri" w:hAnsi="Calibri"/>
          <w:sz w:val="22"/>
        </w:rPr>
        <w:t>, sin intermediarios de por medio. Pescados de roca, marisco y muy poca intervención.</w:t>
      </w:r>
    </w:p>
    <w:p w14:paraId="3D5FAF57" w14:textId="77777777" w:rsidR="004A56D7" w:rsidRDefault="004A56D7" w:rsidP="00017BAA">
      <w:pPr>
        <w:ind w:left="-142"/>
        <w:jc w:val="both"/>
      </w:pPr>
    </w:p>
    <w:p w14:paraId="7AB4C5C8" w14:textId="4BCC2B76" w:rsidR="00017BAA" w:rsidRDefault="00017BAA" w:rsidP="00017BAA">
      <w:pPr>
        <w:ind w:left="-142"/>
        <w:jc w:val="both"/>
      </w:pPr>
      <w:r>
        <w:rPr>
          <w:rFonts w:ascii="Calibri" w:hAnsi="Calibri"/>
          <w:sz w:val="22"/>
        </w:rPr>
        <w:t xml:space="preserve">De ahí salen platos que invitan precisamente a quedarse: </w:t>
      </w:r>
      <w:r w:rsidR="00C617DF" w:rsidRPr="00C617DF">
        <w:rPr>
          <w:rFonts w:ascii="Calibri" w:hAnsi="Calibri"/>
          <w:sz w:val="22"/>
        </w:rPr>
        <w:t xml:space="preserve">Arroz a banda de </w:t>
      </w:r>
      <w:proofErr w:type="spellStart"/>
      <w:r w:rsidR="00C617DF" w:rsidRPr="00C617DF">
        <w:rPr>
          <w:rFonts w:ascii="Calibri" w:hAnsi="Calibri"/>
          <w:sz w:val="22"/>
        </w:rPr>
        <w:t>Rotja</w:t>
      </w:r>
      <w:proofErr w:type="spellEnd"/>
      <w:r w:rsidR="00C617DF" w:rsidRPr="00C617DF">
        <w:rPr>
          <w:rFonts w:ascii="Calibri" w:hAnsi="Calibri"/>
          <w:sz w:val="22"/>
        </w:rPr>
        <w:t xml:space="preserve"> y Gallo San Pedro con salsa </w:t>
      </w:r>
      <w:proofErr w:type="spellStart"/>
      <w:r w:rsidR="00C617DF" w:rsidRPr="00C617DF">
        <w:rPr>
          <w:rFonts w:ascii="Calibri" w:hAnsi="Calibri"/>
          <w:sz w:val="22"/>
        </w:rPr>
        <w:t>bullit</w:t>
      </w:r>
      <w:proofErr w:type="spellEnd"/>
      <w:r w:rsidR="00C617DF" w:rsidRPr="00C617DF">
        <w:rPr>
          <w:rFonts w:ascii="Calibri" w:hAnsi="Calibri"/>
          <w:sz w:val="22"/>
        </w:rPr>
        <w:t xml:space="preserve">, </w:t>
      </w:r>
      <w:r>
        <w:rPr>
          <w:rFonts w:ascii="Calibri" w:hAnsi="Calibri"/>
          <w:sz w:val="22"/>
        </w:rPr>
        <w:t>Langosta al ajillo con patatas y huevos fritos, Quisquilla de Motril hervida o la Ventresca de atún de Barbate. Nada que se coma con prisa. Y una carta de vinos larga, con referencias de primer nivel mundial, pensada para que la botella dure lo que dure la conversación.</w:t>
      </w:r>
    </w:p>
    <w:p w14:paraId="32897BAA" w14:textId="6DD2E6FB" w:rsidR="00017BAA" w:rsidRPr="00017BAA" w:rsidRDefault="00017BAA" w:rsidP="00017BAA">
      <w:pPr>
        <w:ind w:left="-142"/>
        <w:jc w:val="both"/>
      </w:pPr>
      <w:r>
        <w:rPr>
          <w:rFonts w:ascii="Calibri" w:hAnsi="Calibri"/>
          <w:sz w:val="22"/>
        </w:rPr>
        <w:br/>
        <w:t>Después, la sobremesa se traslada sola. Del comedor al bar, del bar a la terraza, y de la terraza a una de las puestas de sol más admiradas de Formentera, que en Hannah cae justo enfrente. A esa hora ya nadie mira el reloj. Que es, en el fondo, de lo que iba agosto.</w:t>
      </w:r>
    </w:p>
    <w:p w14:paraId="5A00B8D9" w14:textId="1D787E14" w:rsidR="007D14D4" w:rsidRDefault="00000000" w:rsidP="00017BAA">
      <w:pPr>
        <w:widowControl w:val="0"/>
        <w:pBdr>
          <w:top w:val="none" w:sz="0" w:space="0" w:color="000000"/>
          <w:left w:val="none" w:sz="0" w:space="4" w:color="000000"/>
          <w:bottom w:val="none" w:sz="0" w:space="0" w:color="000000"/>
          <w:right w:val="none" w:sz="0" w:space="0" w:color="000000"/>
          <w:between w:val="none" w:sz="0" w:space="0" w:color="000000"/>
        </w:pBdr>
        <w:spacing w:before="280" w:after="280" w:line="360" w:lineRule="auto"/>
        <w:ind w:left="-142"/>
        <w:jc w:val="both"/>
        <w:rPr>
          <w:rFonts w:ascii="Calibri" w:eastAsia="Calibri" w:hAnsi="Calibri" w:cs="Calibri"/>
          <w:sz w:val="22"/>
          <w:szCs w:val="22"/>
        </w:rPr>
      </w:pPr>
      <w:r>
        <w:rPr>
          <w:rFonts w:ascii="Calibri" w:eastAsia="Calibri" w:hAnsi="Calibri" w:cs="Calibri"/>
          <w:sz w:val="22"/>
          <w:szCs w:val="22"/>
        </w:rPr>
        <w:t xml:space="preserve">Para más información, por favor, haga clic </w:t>
      </w:r>
      <w:hyperlink r:id="rId9">
        <w:r w:rsidR="007D14D4">
          <w:rPr>
            <w:rFonts w:ascii="Calibri" w:eastAsia="Calibri" w:hAnsi="Calibri" w:cs="Calibri"/>
            <w:color w:val="1155CC"/>
            <w:sz w:val="22"/>
            <w:szCs w:val="22"/>
            <w:u w:val="single"/>
          </w:rPr>
          <w:t>aquí</w:t>
        </w:r>
      </w:hyperlink>
      <w:r>
        <w:rPr>
          <w:rFonts w:ascii="Calibri" w:eastAsia="Calibri" w:hAnsi="Calibri" w:cs="Calibri"/>
          <w:sz w:val="22"/>
          <w:szCs w:val="22"/>
        </w:rPr>
        <w:t>.</w:t>
      </w:r>
    </w:p>
    <w:p w14:paraId="68C04BCC" w14:textId="77777777" w:rsidR="007D14D4" w:rsidRDefault="00000000" w:rsidP="00017BAA">
      <w:pPr>
        <w:widowControl w:val="0"/>
        <w:pBdr>
          <w:top w:val="none" w:sz="0" w:space="0" w:color="000000"/>
          <w:left w:val="none" w:sz="0" w:space="4" w:color="000000"/>
          <w:bottom w:val="none" w:sz="0" w:space="0" w:color="000000"/>
          <w:right w:val="none" w:sz="0" w:space="0" w:color="000000"/>
          <w:between w:val="none" w:sz="0" w:space="0" w:color="000000"/>
        </w:pBdr>
        <w:spacing w:before="280" w:after="280" w:line="360" w:lineRule="auto"/>
        <w:ind w:left="-142"/>
        <w:jc w:val="both"/>
        <w:rPr>
          <w:rFonts w:ascii="Calibri" w:eastAsia="Calibri" w:hAnsi="Calibri" w:cs="Calibri"/>
          <w:b/>
          <w:bCs/>
          <w:i/>
          <w:iCs/>
          <w:sz w:val="22"/>
          <w:szCs w:val="22"/>
        </w:rPr>
      </w:pPr>
      <w:r>
        <w:rPr>
          <w:rFonts w:ascii="Calibri" w:eastAsia="Calibri" w:hAnsi="Calibri" w:cs="Calibri"/>
          <w:b/>
          <w:bCs/>
          <w:i/>
          <w:iCs/>
          <w:sz w:val="22"/>
          <w:szCs w:val="22"/>
        </w:rPr>
        <w:t>Acerca de Hannah Formentera</w:t>
      </w:r>
    </w:p>
    <w:p w14:paraId="3428D1B0" w14:textId="77777777" w:rsidR="007D14D4" w:rsidRDefault="00000000" w:rsidP="00017BAA">
      <w:pPr>
        <w:widowControl w:val="0"/>
        <w:pBdr>
          <w:top w:val="none" w:sz="0" w:space="0" w:color="000000"/>
          <w:left w:val="none" w:sz="0" w:space="4" w:color="000000"/>
          <w:bottom w:val="none" w:sz="0" w:space="0" w:color="000000"/>
          <w:right w:val="none" w:sz="0" w:space="0" w:color="000000"/>
          <w:between w:val="none" w:sz="0" w:space="0" w:color="000000"/>
        </w:pBdr>
        <w:spacing w:before="280" w:after="280" w:line="360" w:lineRule="auto"/>
        <w:ind w:left="-142"/>
        <w:jc w:val="both"/>
        <w:rPr>
          <w:rFonts w:ascii="Calibri" w:eastAsia="Calibri" w:hAnsi="Calibri" w:cs="Calibri"/>
          <w:i/>
          <w:iCs/>
          <w:sz w:val="22"/>
          <w:szCs w:val="22"/>
        </w:rPr>
      </w:pPr>
      <w:r>
        <w:rPr>
          <w:rFonts w:ascii="Calibri" w:eastAsia="Calibri" w:hAnsi="Calibri" w:cs="Calibri"/>
          <w:i/>
          <w:iCs/>
          <w:sz w:val="22"/>
          <w:szCs w:val="22"/>
        </w:rPr>
        <w:t xml:space="preserve">Hannah Formentera es un hotel boutique de 18 habitaciones situado en la paradisíaca isla de Formentera. </w:t>
      </w:r>
      <w:r>
        <w:rPr>
          <w:rFonts w:ascii="Calibri" w:eastAsia="Calibri" w:hAnsi="Calibri" w:cs="Calibri"/>
          <w:i/>
          <w:iCs/>
          <w:sz w:val="22"/>
          <w:szCs w:val="22"/>
        </w:rPr>
        <w:lastRenderedPageBreak/>
        <w:t xml:space="preserve">El espacio, que combina hedonismo y privacidad con una gastronomía de alto nivel, ofrece desde 2025 experiencias únicas que celebran la esencia de la isla. Con un diseño muy personal, el hotel ha sido concebido para reflejar la belleza del enclave mediterráneo donde se encuentra. Hannah Formentera es un punto de encuentro para comer, compartir, disfrutar sin complejos y sumergirse en el siempre soñado estilo de vida mediterráneo. </w:t>
      </w:r>
    </w:p>
    <w:p w14:paraId="1D011B17" w14:textId="77777777" w:rsidR="007D14D4" w:rsidRDefault="00000000" w:rsidP="00017BAA">
      <w:pPr>
        <w:widowControl w:val="0"/>
        <w:pBdr>
          <w:top w:val="none" w:sz="0" w:space="0" w:color="000000"/>
          <w:left w:val="none" w:sz="0" w:space="4" w:color="000000"/>
          <w:bottom w:val="none" w:sz="0" w:space="0" w:color="000000"/>
          <w:right w:val="none" w:sz="0" w:space="0" w:color="000000"/>
          <w:between w:val="none" w:sz="0" w:space="0" w:color="000000"/>
        </w:pBdr>
        <w:ind w:left="-142"/>
        <w:jc w:val="both"/>
        <w:rPr>
          <w:rFonts w:ascii="Calibri" w:eastAsia="Calibri" w:hAnsi="Calibri" w:cs="Calibri"/>
          <w:sz w:val="22"/>
          <w:szCs w:val="22"/>
        </w:rPr>
      </w:pPr>
      <w:r>
        <w:rPr>
          <w:rFonts w:ascii="Calibri" w:eastAsia="Calibri" w:hAnsi="Calibri" w:cs="Calibri"/>
          <w:b/>
          <w:bCs/>
          <w:sz w:val="22"/>
          <w:szCs w:val="22"/>
        </w:rPr>
        <w:t>CONTACTO</w:t>
      </w:r>
      <w:r>
        <w:rPr>
          <w:rFonts w:ascii="Calibri" w:eastAsia="Calibri" w:hAnsi="Calibri" w:cs="Calibri"/>
          <w:sz w:val="22"/>
          <w:szCs w:val="22"/>
        </w:rPr>
        <w:t xml:space="preserve">: </w:t>
      </w:r>
    </w:p>
    <w:p w14:paraId="4E790624" w14:textId="77777777" w:rsidR="007D14D4" w:rsidRDefault="00000000" w:rsidP="00017BAA">
      <w:pPr>
        <w:widowControl w:val="0"/>
        <w:pBdr>
          <w:top w:val="none" w:sz="0" w:space="0" w:color="000000"/>
          <w:left w:val="none" w:sz="0" w:space="4" w:color="000000"/>
          <w:bottom w:val="none" w:sz="0" w:space="0" w:color="000000"/>
          <w:right w:val="none" w:sz="0" w:space="0" w:color="000000"/>
          <w:between w:val="none" w:sz="0" w:space="0" w:color="000000"/>
        </w:pBdr>
        <w:ind w:left="-142"/>
        <w:jc w:val="both"/>
        <w:rPr>
          <w:rFonts w:ascii="Calibri" w:eastAsia="Calibri" w:hAnsi="Calibri" w:cs="Calibri"/>
          <w:sz w:val="22"/>
          <w:szCs w:val="22"/>
        </w:rPr>
      </w:pPr>
      <w:r>
        <w:rPr>
          <w:rFonts w:ascii="Calibri" w:eastAsia="Calibri" w:hAnsi="Calibri" w:cs="Calibri"/>
          <w:sz w:val="22"/>
          <w:szCs w:val="22"/>
        </w:rPr>
        <w:t>Sergat, agencia de comunicación</w:t>
      </w:r>
    </w:p>
    <w:p w14:paraId="13ED632E" w14:textId="77777777" w:rsidR="007D14D4" w:rsidRDefault="00000000" w:rsidP="00017BAA">
      <w:pPr>
        <w:widowControl w:val="0"/>
        <w:pBdr>
          <w:top w:val="none" w:sz="0" w:space="0" w:color="000000"/>
          <w:left w:val="none" w:sz="0" w:space="4" w:color="000000"/>
          <w:bottom w:val="none" w:sz="0" w:space="0" w:color="000000"/>
          <w:right w:val="none" w:sz="0" w:space="0" w:color="000000"/>
          <w:between w:val="none" w:sz="0" w:space="0" w:color="000000"/>
        </w:pBdr>
        <w:ind w:left="-142"/>
        <w:jc w:val="both"/>
        <w:rPr>
          <w:rFonts w:ascii="Calibri" w:eastAsia="Calibri" w:hAnsi="Calibri" w:cs="Calibri"/>
          <w:sz w:val="22"/>
          <w:szCs w:val="22"/>
        </w:rPr>
      </w:pPr>
      <w:r>
        <w:rPr>
          <w:rFonts w:ascii="Calibri" w:eastAsia="Calibri" w:hAnsi="Calibri" w:cs="Calibri"/>
          <w:sz w:val="22"/>
          <w:szCs w:val="22"/>
        </w:rPr>
        <w:t>Tel. 93 414 02 10</w:t>
      </w:r>
    </w:p>
    <w:p w14:paraId="150295DC" w14:textId="77777777" w:rsidR="007D14D4" w:rsidRDefault="007D14D4" w:rsidP="00017BAA">
      <w:pPr>
        <w:widowControl w:val="0"/>
        <w:pBdr>
          <w:top w:val="none" w:sz="0" w:space="0" w:color="000000"/>
          <w:left w:val="none" w:sz="0" w:space="4" w:color="000000"/>
          <w:bottom w:val="none" w:sz="0" w:space="0" w:color="000000"/>
          <w:right w:val="none" w:sz="0" w:space="0" w:color="000000"/>
          <w:between w:val="none" w:sz="0" w:space="0" w:color="000000"/>
        </w:pBdr>
        <w:ind w:left="-142"/>
        <w:jc w:val="both"/>
        <w:rPr>
          <w:rFonts w:ascii="Calibri" w:eastAsia="Calibri" w:hAnsi="Calibri" w:cs="Calibri"/>
          <w:sz w:val="22"/>
          <w:szCs w:val="22"/>
        </w:rPr>
      </w:pPr>
      <w:hyperlink r:id="rId10">
        <w:r>
          <w:rPr>
            <w:rFonts w:ascii="Calibri" w:eastAsia="Calibri" w:hAnsi="Calibri" w:cs="Calibri"/>
            <w:color w:val="1155CC"/>
            <w:sz w:val="22"/>
            <w:szCs w:val="22"/>
            <w:u w:val="single"/>
          </w:rPr>
          <w:t>prensa@sergat.com</w:t>
        </w:r>
      </w:hyperlink>
      <w:r>
        <w:rPr>
          <w:rFonts w:ascii="Calibri" w:eastAsia="Calibri" w:hAnsi="Calibri" w:cs="Calibri"/>
          <w:sz w:val="22"/>
          <w:szCs w:val="22"/>
        </w:rPr>
        <w:t xml:space="preserve"> </w:t>
      </w:r>
    </w:p>
    <w:sectPr w:rsidR="007D14D4">
      <w:headerReference w:type="default" r:id="rId11"/>
      <w:pgSz w:w="11900" w:h="16840"/>
      <w:pgMar w:top="1240" w:right="1410" w:bottom="1143"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2BD8F9" w14:textId="77777777" w:rsidR="00AC012F" w:rsidRDefault="00AC012F">
      <w:r>
        <w:separator/>
      </w:r>
    </w:p>
  </w:endnote>
  <w:endnote w:type="continuationSeparator" w:id="0">
    <w:p w14:paraId="559C53DE" w14:textId="77777777" w:rsidR="00AC012F" w:rsidRDefault="00AC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BB5C583-BE65-AA43-9EA7-8972C34EDF4D}"/>
    <w:embedBold r:id="rId2" w:fontKey="{41823EA9-E929-4442-B810-D9BD749538DD}"/>
    <w:embedItalic r:id="rId3" w:fontKey="{567479D7-D2F3-A743-AFF5-75C1C2128E5A}"/>
  </w:font>
  <w:font w:name="Georgia">
    <w:panose1 w:val="02040502050405020303"/>
    <w:charset w:val="00"/>
    <w:family w:val="roman"/>
    <w:pitch w:val="variable"/>
    <w:sig w:usb0="00000287" w:usb1="00000000" w:usb2="00000000" w:usb3="00000000" w:csb0="0000009F" w:csb1="00000000"/>
    <w:embedItalic r:id="rId4" w:fontKey="{B6DD5C3C-11E1-A34D-BA88-9FD4C1993FA7}"/>
  </w:font>
  <w:font w:name="Arial">
    <w:panose1 w:val="020B0604020202020204"/>
    <w:charset w:val="00"/>
    <w:family w:val="swiss"/>
    <w:pitch w:val="variable"/>
    <w:sig w:usb0="E0002AFF" w:usb1="C0007843" w:usb2="00000009" w:usb3="00000000" w:csb0="000001FF" w:csb1="00000000"/>
    <w:embedRegular r:id="rId5" w:fontKey="{21AA7B3C-4C1D-584A-95A1-261A227CC3BA}"/>
  </w:font>
  <w:font w:name="Calibri">
    <w:panose1 w:val="020F0502020204030204"/>
    <w:charset w:val="00"/>
    <w:family w:val="swiss"/>
    <w:pitch w:val="variable"/>
    <w:sig w:usb0="E4002EFF" w:usb1="C200247B" w:usb2="00000009" w:usb3="00000000" w:csb0="000001FF" w:csb1="00000000"/>
    <w:embedRegular r:id="rId6" w:fontKey="{070BF1AB-B4B7-2443-9FB7-2C025373A0BB}"/>
    <w:embedBold r:id="rId7" w:fontKey="{AD9D9842-24D0-074E-B1F9-6E9DC4CB879A}"/>
    <w:embedItalic r:id="rId8" w:fontKey="{AAAFFBCC-DF1A-8842-A222-EFAD09296DD0}"/>
    <w:embedBoldItalic r:id="rId9" w:fontKey="{5DDD9366-7319-274C-9682-6C870B77ACFF}"/>
  </w:font>
  <w:font w:name="Cambria">
    <w:panose1 w:val="02040503050406030204"/>
    <w:charset w:val="00"/>
    <w:family w:val="roman"/>
    <w:pitch w:val="variable"/>
    <w:sig w:usb0="E00002FF" w:usb1="400004FF" w:usb2="00000000" w:usb3="00000000" w:csb0="0000019F" w:csb1="00000000"/>
    <w:embedRegular r:id="rId10" w:fontKey="{71B04A74-A5F1-0B48-91FD-47F4F9E238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C28D29" w14:textId="77777777" w:rsidR="00AC012F" w:rsidRDefault="00AC012F">
      <w:r>
        <w:separator/>
      </w:r>
    </w:p>
  </w:footnote>
  <w:footnote w:type="continuationSeparator" w:id="0">
    <w:p w14:paraId="271CDADD" w14:textId="77777777" w:rsidR="00AC012F" w:rsidRDefault="00AC0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922103" w14:textId="77777777" w:rsidR="007D14D4" w:rsidRDefault="007D14D4"/>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4D4"/>
    <w:rsid w:val="00017BAA"/>
    <w:rsid w:val="00440E9B"/>
    <w:rsid w:val="004A56D7"/>
    <w:rsid w:val="004C4FB4"/>
    <w:rsid w:val="004D058A"/>
    <w:rsid w:val="00731A2B"/>
    <w:rsid w:val="007D14D4"/>
    <w:rsid w:val="00860DEE"/>
    <w:rsid w:val="008C362B"/>
    <w:rsid w:val="0093189F"/>
    <w:rsid w:val="009570B3"/>
    <w:rsid w:val="00A4587C"/>
    <w:rsid w:val="00AC012F"/>
    <w:rsid w:val="00C240DE"/>
    <w:rsid w:val="00C617DF"/>
    <w:rsid w:val="00DE7C91"/>
    <w:rsid w:val="00E72C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04BE622"/>
  <w15:docId w15:val="{3D50BA41-71BE-EE49-BE0F-BB4419612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ensa@sergat.com" TargetMode="External"/><Relationship Id="rId4" Type="http://schemas.openxmlformats.org/officeDocument/2006/relationships/webSettings" Target="webSettings.xml"/><Relationship Id="rId9" Type="http://schemas.openxmlformats.org/officeDocument/2006/relationships/hyperlink" Target="https://hannahformentera.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4srB80IvCI8x+N3njF6gMAQukg==">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537</Words>
  <Characters>2561</Characters>
  <Application>Microsoft Office Word</Application>
  <DocSecurity>0</DocSecurity>
  <Lines>54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8</cp:revision>
  <dcterms:created xsi:type="dcterms:W3CDTF">2026-07-29T18:33:00Z</dcterms:created>
  <dcterms:modified xsi:type="dcterms:W3CDTF">2026-08-18T09:21:00Z</dcterms:modified>
  <cp:category/>
</cp:coreProperties>
</file>