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F2D9BF" w14:textId="6E9BAE7B" w:rsidR="00D33EE6" w:rsidRPr="00EC3416" w:rsidRDefault="00BD30B5">
      <w:pPr>
        <w:spacing w:line="276" w:lineRule="auto"/>
        <w:ind w:left="567" w:right="254"/>
        <w:jc w:val="center"/>
        <w:rPr>
          <w:rFonts w:ascii="Montserrat" w:eastAsia="Times New Roman" w:hAnsi="Montserrat" w:cs="Times New Roman"/>
          <w:b/>
          <w:bCs/>
          <w:color w:val="000000" w:themeColor="text2"/>
          <w:sz w:val="32"/>
          <w:szCs w:val="32"/>
          <w:lang w:val="pt-PT" w:eastAsia="ja-JP" w:bidi="en-US"/>
        </w:rPr>
      </w:pPr>
      <w:r w:rsidRPr="00EC3416">
        <w:rPr>
          <w:rFonts w:ascii="Montserrat" w:eastAsia="Times New Roman" w:hAnsi="Montserrat" w:cs="Times New Roman"/>
          <w:b/>
          <w:bCs/>
          <w:color w:val="000000" w:themeColor="text2"/>
          <w:sz w:val="32"/>
          <w:szCs w:val="32"/>
          <w:lang w:val="pt-PT" w:eastAsia="ja-JP" w:bidi="en-US"/>
        </w:rPr>
        <w:t>A Novotel lança a sua “Longevity Week” para demonstrar que pequenos hábitos diários podem ajudar-nos a viver melhor</w:t>
      </w:r>
    </w:p>
    <w:p w14:paraId="05984BAF" w14:textId="77777777" w:rsidR="00D33EE6" w:rsidRPr="00EC3416" w:rsidRDefault="00D33EE6">
      <w:pPr>
        <w:ind w:left="0" w:right="254"/>
        <w:jc w:val="left"/>
        <w:rPr>
          <w:rFonts w:ascii="Montserrat" w:eastAsia="Montserrat" w:hAnsi="Montserrat" w:cs="Montserrat"/>
          <w:color w:val="000000"/>
          <w:sz w:val="21"/>
          <w:szCs w:val="21"/>
          <w:lang w:val="pt-PT"/>
        </w:rPr>
      </w:pPr>
    </w:p>
    <w:p w14:paraId="163A342A" w14:textId="00212DE5" w:rsidR="00BD30B5" w:rsidRPr="00EC3416" w:rsidRDefault="00BD30B5">
      <w:pPr>
        <w:ind w:left="567" w:right="254"/>
        <w:jc w:val="center"/>
        <w:rPr>
          <w:rFonts w:ascii="Montserrat" w:eastAsia="Montserrat" w:hAnsi="Montserrat" w:cs="Montserrat"/>
          <w:b/>
          <w:bCs/>
          <w:lang w:val="pt-PT"/>
        </w:rPr>
      </w:pPr>
      <w:r w:rsidRPr="00EC3416">
        <w:rPr>
          <w:rFonts w:ascii="Montserrat" w:eastAsia="Montserrat" w:hAnsi="Montserrat" w:cs="Montserrat"/>
          <w:b/>
          <w:bCs/>
          <w:lang w:val="pt-PT"/>
        </w:rPr>
        <w:t>De 7 a 13 de setembro, a marca irá celebrar uma semana global dedicada ao bem-estar através de quatro pilares: alimentação, sono, movimento e relações sociais</w:t>
      </w:r>
    </w:p>
    <w:p w14:paraId="0616BA22" w14:textId="77777777" w:rsidR="00D33EE6" w:rsidRPr="00EC3416" w:rsidRDefault="00D33EE6">
      <w:pPr>
        <w:ind w:left="567" w:right="254"/>
        <w:jc w:val="center"/>
        <w:rPr>
          <w:rFonts w:ascii="Montserrat" w:eastAsia="Montserrat" w:hAnsi="Montserrat" w:cs="Montserrat"/>
          <w:b/>
          <w:bCs/>
          <w:sz w:val="22"/>
          <w:szCs w:val="22"/>
          <w:lang w:val="pt-PT"/>
        </w:rPr>
      </w:pPr>
    </w:p>
    <w:p w14:paraId="5F30F842" w14:textId="77777777" w:rsidR="00CC63A0" w:rsidRPr="00EC3416" w:rsidRDefault="00CC63A0" w:rsidP="00AD15E6">
      <w:pPr>
        <w:ind w:left="567" w:right="254"/>
        <w:jc w:val="center"/>
        <w:rPr>
          <w:rFonts w:ascii="Montserrat" w:eastAsia="Montserrat" w:hAnsi="Montserrat" w:cs="Montserrat"/>
          <w:b/>
          <w:bCs/>
          <w:lang w:val="pt-PT"/>
        </w:rPr>
      </w:pPr>
    </w:p>
    <w:p w14:paraId="3EC287B4" w14:textId="47DCCD98" w:rsidR="00CC63A0" w:rsidRPr="00EC3416" w:rsidRDefault="00CC63A0" w:rsidP="00AD15E6">
      <w:pPr>
        <w:ind w:left="567" w:right="254"/>
        <w:jc w:val="center"/>
        <w:rPr>
          <w:rFonts w:ascii="Montserrat" w:eastAsia="Montserrat" w:hAnsi="Montserrat" w:cs="Montserrat"/>
          <w:b/>
          <w:bCs/>
          <w:lang w:val="pt-PT"/>
        </w:rPr>
      </w:pPr>
      <w:r w:rsidRPr="00EC3416">
        <w:rPr>
          <w:noProof/>
          <w:lang w:val="pt-PT"/>
        </w:rPr>
        <w:drawing>
          <wp:inline distT="0" distB="0" distL="0" distR="0" wp14:anchorId="7CC82BD0" wp14:editId="2645C479">
            <wp:extent cx="6181725" cy="1924050"/>
            <wp:effectExtent l="0" t="0" r="0" b="0"/>
            <wp:docPr id="20914659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465997" name="Picture 2091465997"/>
                    <pic:cNvPicPr/>
                  </pic:nvPicPr>
                  <pic:blipFill>
                    <a:blip r:embed="rId7">
                      <a:extLst>
                        <a:ext uri="{28A0092B-C50C-407E-A947-70E740481C1C}">
                          <a14:useLocalDpi xmlns:a14="http://schemas.microsoft.com/office/drawing/2010/main"/>
                        </a:ext>
                      </a:extLst>
                    </a:blip>
                    <a:stretch>
                      <a:fillRect/>
                    </a:stretch>
                  </pic:blipFill>
                  <pic:spPr>
                    <a:xfrm>
                      <a:off x="0" y="0"/>
                      <a:ext cx="6181725" cy="1924050"/>
                    </a:xfrm>
                    <a:prstGeom prst="rect">
                      <a:avLst/>
                    </a:prstGeom>
                  </pic:spPr>
                </pic:pic>
              </a:graphicData>
            </a:graphic>
          </wp:inline>
        </w:drawing>
      </w:r>
    </w:p>
    <w:p w14:paraId="583D80E5" w14:textId="1EAD7EB8" w:rsidR="009A5F45" w:rsidRPr="00EC3416" w:rsidRDefault="009A5F45" w:rsidP="009A5F45">
      <w:pPr>
        <w:spacing w:line="276" w:lineRule="auto"/>
        <w:ind w:left="0" w:right="180"/>
        <w:jc w:val="center"/>
        <w:rPr>
          <w:lang w:val="pt-PT" w:bidi="en-US"/>
        </w:rPr>
      </w:pPr>
      <w:r w:rsidRPr="00EC3416">
        <w:rPr>
          <w:rFonts w:ascii="Montserrat" w:eastAsia="Montserrat" w:hAnsi="Montserrat" w:cs="Montserrat"/>
          <w:i/>
          <w:iCs/>
          <w:color w:val="000000" w:themeColor="text2"/>
          <w:sz w:val="15"/>
          <w:szCs w:val="15"/>
          <w:lang w:val="pt-PT"/>
        </w:rPr>
        <w:t xml:space="preserve"> Novotel 37 </w:t>
      </w:r>
      <w:proofErr w:type="spellStart"/>
      <w:r w:rsidRPr="00EC3416">
        <w:rPr>
          <w:rFonts w:ascii="Montserrat" w:eastAsia="Montserrat" w:hAnsi="Montserrat" w:cs="Montserrat"/>
          <w:i/>
          <w:iCs/>
          <w:color w:val="000000" w:themeColor="text2"/>
          <w:sz w:val="15"/>
          <w:szCs w:val="15"/>
          <w:lang w:val="pt-PT"/>
        </w:rPr>
        <w:t>Collective</w:t>
      </w:r>
      <w:proofErr w:type="spellEnd"/>
      <w:r w:rsidRPr="00EC3416">
        <w:rPr>
          <w:rFonts w:ascii="Montserrat" w:eastAsia="Montserrat" w:hAnsi="Montserrat" w:cs="Montserrat"/>
          <w:i/>
          <w:iCs/>
          <w:color w:val="000000" w:themeColor="text2"/>
          <w:sz w:val="15"/>
          <w:szCs w:val="15"/>
          <w:lang w:val="pt-PT"/>
        </w:rPr>
        <w:t xml:space="preserve">: </w:t>
      </w:r>
      <w:proofErr w:type="spellStart"/>
      <w:r w:rsidRPr="00EC3416">
        <w:rPr>
          <w:rFonts w:ascii="Montserrat" w:eastAsia="Montserrat" w:hAnsi="Montserrat" w:cs="Montserrat"/>
          <w:i/>
          <w:iCs/>
          <w:color w:val="000000" w:themeColor="text2"/>
          <w:sz w:val="15"/>
          <w:szCs w:val="15"/>
          <w:lang w:val="pt-PT"/>
        </w:rPr>
        <w:t>Kaushiik</w:t>
      </w:r>
      <w:proofErr w:type="spellEnd"/>
      <w:r w:rsidRPr="00EC3416">
        <w:rPr>
          <w:rFonts w:ascii="Montserrat" w:eastAsia="Montserrat" w:hAnsi="Montserrat" w:cs="Montserrat"/>
          <w:i/>
          <w:iCs/>
          <w:color w:val="000000" w:themeColor="text2"/>
          <w:sz w:val="15"/>
          <w:szCs w:val="15"/>
          <w:lang w:val="pt-PT"/>
        </w:rPr>
        <w:t xml:space="preserve"> </w:t>
      </w:r>
      <w:proofErr w:type="spellStart"/>
      <w:r w:rsidRPr="00EC3416">
        <w:rPr>
          <w:rFonts w:ascii="Montserrat" w:eastAsia="Montserrat" w:hAnsi="Montserrat" w:cs="Montserrat"/>
          <w:i/>
          <w:iCs/>
          <w:color w:val="000000" w:themeColor="text2"/>
          <w:sz w:val="15"/>
          <w:szCs w:val="15"/>
          <w:lang w:val="pt-PT"/>
        </w:rPr>
        <w:t>Subramaniam</w:t>
      </w:r>
      <w:proofErr w:type="spellEnd"/>
      <w:r w:rsidRPr="00EC3416">
        <w:rPr>
          <w:rFonts w:ascii="Montserrat" w:eastAsia="Montserrat" w:hAnsi="Montserrat" w:cs="Montserrat"/>
          <w:i/>
          <w:iCs/>
          <w:color w:val="000000" w:themeColor="text2"/>
          <w:sz w:val="15"/>
          <w:szCs w:val="15"/>
          <w:lang w:val="pt-PT"/>
        </w:rPr>
        <w:t xml:space="preserve">, Olivia </w:t>
      </w:r>
      <w:proofErr w:type="spellStart"/>
      <w:r w:rsidRPr="00EC3416">
        <w:rPr>
          <w:rFonts w:ascii="Montserrat" w:eastAsia="Montserrat" w:hAnsi="Montserrat" w:cs="Montserrat"/>
          <w:i/>
          <w:iCs/>
          <w:color w:val="000000" w:themeColor="text2"/>
          <w:sz w:val="15"/>
          <w:szCs w:val="15"/>
          <w:lang w:val="pt-PT"/>
        </w:rPr>
        <w:t>Arezzolo</w:t>
      </w:r>
      <w:proofErr w:type="spellEnd"/>
      <w:r w:rsidRPr="00EC3416">
        <w:rPr>
          <w:rFonts w:ascii="Montserrat" w:eastAsia="Montserrat" w:hAnsi="Montserrat" w:cs="Montserrat"/>
          <w:i/>
          <w:iCs/>
          <w:color w:val="000000" w:themeColor="text2"/>
          <w:sz w:val="15"/>
          <w:szCs w:val="15"/>
          <w:lang w:val="pt-PT"/>
        </w:rPr>
        <w:t xml:space="preserve">, </w:t>
      </w:r>
      <w:proofErr w:type="spellStart"/>
      <w:r w:rsidRPr="00EC3416">
        <w:rPr>
          <w:rFonts w:ascii="Montserrat" w:eastAsia="Montserrat" w:hAnsi="Montserrat" w:cs="Montserrat"/>
          <w:i/>
          <w:iCs/>
          <w:color w:val="000000" w:themeColor="text2"/>
          <w:sz w:val="15"/>
          <w:szCs w:val="15"/>
          <w:lang w:val="pt-PT"/>
        </w:rPr>
        <w:t>Alfie</w:t>
      </w:r>
      <w:proofErr w:type="spellEnd"/>
      <w:r w:rsidRPr="00EC3416">
        <w:rPr>
          <w:rFonts w:ascii="Montserrat" w:eastAsia="Montserrat" w:hAnsi="Montserrat" w:cs="Montserrat"/>
          <w:i/>
          <w:iCs/>
          <w:color w:val="000000" w:themeColor="text2"/>
          <w:sz w:val="15"/>
          <w:szCs w:val="15"/>
          <w:lang w:val="pt-PT"/>
        </w:rPr>
        <w:t xml:space="preserve"> </w:t>
      </w:r>
      <w:proofErr w:type="spellStart"/>
      <w:r w:rsidRPr="00EC3416">
        <w:rPr>
          <w:rFonts w:ascii="Montserrat" w:eastAsia="Montserrat" w:hAnsi="Montserrat" w:cs="Montserrat"/>
          <w:i/>
          <w:iCs/>
          <w:color w:val="000000" w:themeColor="text2"/>
          <w:sz w:val="15"/>
          <w:szCs w:val="15"/>
          <w:lang w:val="pt-PT"/>
        </w:rPr>
        <w:t>Steiner</w:t>
      </w:r>
      <w:proofErr w:type="spellEnd"/>
      <w:r w:rsidRPr="00EC3416">
        <w:rPr>
          <w:rFonts w:ascii="Montserrat" w:eastAsia="Montserrat" w:hAnsi="Montserrat" w:cs="Montserrat"/>
          <w:i/>
          <w:iCs/>
          <w:color w:val="000000" w:themeColor="text2"/>
          <w:sz w:val="15"/>
          <w:szCs w:val="15"/>
          <w:lang w:val="pt-PT"/>
        </w:rPr>
        <w:t xml:space="preserve">, </w:t>
      </w:r>
      <w:proofErr w:type="spellStart"/>
      <w:r w:rsidRPr="00EC3416">
        <w:rPr>
          <w:rFonts w:ascii="Montserrat" w:eastAsia="Montserrat" w:hAnsi="Montserrat" w:cs="Montserrat"/>
          <w:i/>
          <w:iCs/>
          <w:color w:val="000000" w:themeColor="text2"/>
          <w:sz w:val="15"/>
          <w:szCs w:val="15"/>
          <w:lang w:val="pt-PT"/>
        </w:rPr>
        <w:t>Kauli</w:t>
      </w:r>
      <w:proofErr w:type="spellEnd"/>
      <w:r w:rsidRPr="00EC3416">
        <w:rPr>
          <w:rFonts w:ascii="Montserrat" w:eastAsia="Montserrat" w:hAnsi="Montserrat" w:cs="Montserrat"/>
          <w:i/>
          <w:iCs/>
          <w:color w:val="000000" w:themeColor="text2"/>
          <w:sz w:val="15"/>
          <w:szCs w:val="15"/>
          <w:lang w:val="pt-PT"/>
        </w:rPr>
        <w:t xml:space="preserve"> </w:t>
      </w:r>
      <w:proofErr w:type="spellStart"/>
      <w:r w:rsidRPr="00EC3416">
        <w:rPr>
          <w:rFonts w:ascii="Montserrat" w:eastAsia="Montserrat" w:hAnsi="Montserrat" w:cs="Montserrat"/>
          <w:i/>
          <w:iCs/>
          <w:color w:val="000000" w:themeColor="text2"/>
          <w:sz w:val="15"/>
          <w:szCs w:val="15"/>
          <w:lang w:val="pt-PT"/>
        </w:rPr>
        <w:t>Vaast</w:t>
      </w:r>
      <w:proofErr w:type="spellEnd"/>
      <w:r w:rsidRPr="00EC3416">
        <w:rPr>
          <w:rFonts w:ascii="Montserrat" w:eastAsia="Montserrat" w:hAnsi="Montserrat" w:cs="Montserrat"/>
          <w:i/>
          <w:iCs/>
          <w:color w:val="000000" w:themeColor="text2"/>
          <w:sz w:val="15"/>
          <w:szCs w:val="15"/>
          <w:lang w:val="pt-PT"/>
        </w:rPr>
        <w:t xml:space="preserve"> &amp; Javier Pastore</w:t>
      </w:r>
    </w:p>
    <w:p w14:paraId="5DBAD041" w14:textId="77777777" w:rsidR="00AD15E6" w:rsidRPr="00EC3416" w:rsidRDefault="00AD15E6" w:rsidP="00AD15E6">
      <w:pPr>
        <w:ind w:left="567" w:right="254"/>
        <w:jc w:val="center"/>
        <w:rPr>
          <w:rFonts w:ascii="Montserrat" w:eastAsia="Montserrat" w:hAnsi="Montserrat" w:cs="Montserrat"/>
          <w:b/>
          <w:bCs/>
          <w:lang w:val="pt-PT"/>
        </w:rPr>
      </w:pPr>
    </w:p>
    <w:p w14:paraId="05BCDEB0" w14:textId="77777777" w:rsidR="00CC63A0" w:rsidRPr="00EC3416" w:rsidRDefault="00CC63A0" w:rsidP="005D5F02">
      <w:pPr>
        <w:spacing w:line="276" w:lineRule="auto"/>
        <w:ind w:left="567" w:right="254"/>
        <w:rPr>
          <w:rFonts w:ascii="Montserrat" w:eastAsia="Montserrat Light" w:hAnsi="Montserrat" w:cs="Montserrat Light"/>
          <w:b/>
          <w:bCs/>
          <w:lang w:val="pt-PT"/>
        </w:rPr>
      </w:pPr>
    </w:p>
    <w:p w14:paraId="5D08085F" w14:textId="2BB00880" w:rsidR="005D5F02" w:rsidRPr="00EC3416" w:rsidRDefault="00063C6A" w:rsidP="005D5F02">
      <w:pPr>
        <w:spacing w:line="276" w:lineRule="auto"/>
        <w:ind w:left="567" w:right="254"/>
        <w:rPr>
          <w:rFonts w:ascii="Montserrat" w:eastAsia="Montserrat Light" w:hAnsi="Montserrat" w:cs="Montserrat Light"/>
          <w:color w:val="000000"/>
          <w:lang w:val="pt-PT"/>
        </w:rPr>
      </w:pPr>
      <w:r w:rsidRPr="00EC3416">
        <w:rPr>
          <w:rFonts w:ascii="Montserrat" w:eastAsia="Montserrat Light" w:hAnsi="Montserrat" w:cs="Montserrat Light"/>
          <w:b/>
          <w:bCs/>
          <w:lang w:val="pt-PT"/>
        </w:rPr>
        <w:t>LISBOA</w:t>
      </w:r>
      <w:r w:rsidR="00AD15E6" w:rsidRPr="00EC3416">
        <w:rPr>
          <w:rFonts w:ascii="Montserrat" w:eastAsia="Montserrat Light" w:hAnsi="Montserrat" w:cs="Montserrat Light"/>
          <w:b/>
          <w:bCs/>
          <w:color w:val="000000"/>
          <w:lang w:val="pt-PT"/>
        </w:rPr>
        <w:t xml:space="preserve">, </w:t>
      </w:r>
      <w:r w:rsidR="00AD15E6" w:rsidRPr="00EC3416">
        <w:rPr>
          <w:rFonts w:ascii="Montserrat" w:eastAsia="Montserrat Light" w:hAnsi="Montserrat" w:cs="Montserrat Light"/>
          <w:b/>
          <w:bCs/>
          <w:lang w:val="pt-PT"/>
        </w:rPr>
        <w:t>1</w:t>
      </w:r>
      <w:r w:rsidR="00AD15E6" w:rsidRPr="00EC3416">
        <w:rPr>
          <w:rFonts w:ascii="Montserrat" w:eastAsia="Montserrat Light" w:hAnsi="Montserrat" w:cs="Montserrat Light"/>
          <w:b/>
          <w:bCs/>
          <w:color w:val="000000"/>
          <w:lang w:val="pt-PT"/>
        </w:rPr>
        <w:t xml:space="preserve"> de </w:t>
      </w:r>
      <w:r w:rsidR="00AD15E6" w:rsidRPr="00EC3416">
        <w:rPr>
          <w:rFonts w:ascii="Montserrat" w:eastAsia="Montserrat Light" w:hAnsi="Montserrat" w:cs="Montserrat Light"/>
          <w:b/>
          <w:bCs/>
          <w:lang w:val="pt-PT"/>
        </w:rPr>
        <w:t>setembr</w:t>
      </w:r>
      <w:r w:rsidR="00B02402" w:rsidRPr="00EC3416">
        <w:rPr>
          <w:rFonts w:ascii="Montserrat" w:eastAsia="Montserrat Light" w:hAnsi="Montserrat" w:cs="Montserrat Light"/>
          <w:b/>
          <w:bCs/>
          <w:lang w:val="pt-PT"/>
        </w:rPr>
        <w:t>o</w:t>
      </w:r>
      <w:r w:rsidR="00AD15E6" w:rsidRPr="00EC3416">
        <w:rPr>
          <w:rFonts w:ascii="Montserrat" w:eastAsia="Montserrat Light" w:hAnsi="Montserrat" w:cs="Montserrat Light"/>
          <w:b/>
          <w:bCs/>
          <w:color w:val="000000"/>
          <w:lang w:val="pt-PT"/>
        </w:rPr>
        <w:t xml:space="preserve"> de 2026</w:t>
      </w:r>
      <w:r w:rsidR="00AD15E6" w:rsidRPr="00EC3416">
        <w:rPr>
          <w:rFonts w:ascii="Montserrat Light" w:eastAsia="Montserrat Light" w:hAnsi="Montserrat Light" w:cs="Montserrat Light"/>
          <w:color w:val="000000"/>
          <w:lang w:val="pt-PT"/>
        </w:rPr>
        <w:t xml:space="preserve"> - </w:t>
      </w:r>
      <w:r w:rsidR="00B02402" w:rsidRPr="00EC3416">
        <w:rPr>
          <w:rFonts w:ascii="Montserrat" w:eastAsia="Montserrat Light" w:hAnsi="Montserrat" w:cs="Montserrat Light"/>
          <w:color w:val="000000"/>
          <w:lang w:val="pt-PT"/>
        </w:rPr>
        <w:t>E se viver melhor não exigisse uma mudança radical de estilo de vida? A Novotel quer demonstrar que pequenos hábitos simples, repetidos diariamente, podem ajudar-nos a sentirmo-nos mais saudáveis, com mais energia e mais conectados.</w:t>
      </w:r>
    </w:p>
    <w:p w14:paraId="6E092AB9" w14:textId="77777777" w:rsidR="005D5F02" w:rsidRPr="00EC3416" w:rsidRDefault="005D5F02" w:rsidP="005D5F02">
      <w:pPr>
        <w:spacing w:line="276" w:lineRule="auto"/>
        <w:ind w:left="567" w:right="254"/>
        <w:rPr>
          <w:rFonts w:ascii="Montserrat" w:eastAsia="Montserrat Light" w:hAnsi="Montserrat" w:cs="Montserrat Light"/>
          <w:color w:val="000000"/>
          <w:lang w:val="pt-PT"/>
        </w:rPr>
      </w:pPr>
    </w:p>
    <w:p w14:paraId="701F8164" w14:textId="6830DFC2" w:rsidR="00B02402" w:rsidRPr="00EC3416" w:rsidRDefault="00B02402" w:rsidP="005D5F02">
      <w:pPr>
        <w:spacing w:line="276" w:lineRule="auto"/>
        <w:ind w:left="567" w:right="254"/>
        <w:rPr>
          <w:rFonts w:ascii="Montserrat" w:eastAsia="Montserrat Light" w:hAnsi="Montserrat" w:cs="Montserrat Light"/>
          <w:color w:val="000000"/>
          <w:lang w:val="pt-PT"/>
        </w:rPr>
      </w:pPr>
      <w:r w:rsidRPr="00EC3416">
        <w:rPr>
          <w:rFonts w:ascii="Montserrat" w:eastAsia="Montserrat Light" w:hAnsi="Montserrat" w:cs="Montserrat Light"/>
          <w:color w:val="000000"/>
          <w:lang w:val="pt-PT"/>
        </w:rPr>
        <w:t>Em setembro, a marca lança a 'Novotel Longevity Week', uma celebração global anual que visa ajudar as pessoas a viver uma vida mais longa, plena e feliz através de pequenos hábitos que possam ser incorporados de forma realista nas suas rotinas diárias.</w:t>
      </w:r>
    </w:p>
    <w:p w14:paraId="64591B68" w14:textId="77777777" w:rsidR="005D5F02" w:rsidRPr="00EC3416" w:rsidRDefault="005D5F02" w:rsidP="005D5F02">
      <w:pPr>
        <w:spacing w:line="276" w:lineRule="auto"/>
        <w:ind w:left="567" w:right="254"/>
        <w:rPr>
          <w:rFonts w:ascii="Montserrat" w:eastAsia="Montserrat Light" w:hAnsi="Montserrat" w:cs="Montserrat Light"/>
          <w:color w:val="000000"/>
          <w:lang w:val="pt-PT"/>
        </w:rPr>
      </w:pPr>
    </w:p>
    <w:p w14:paraId="496E5C5A" w14:textId="02324EA1" w:rsidR="00B02402" w:rsidRPr="00EC3416" w:rsidRDefault="00B02402" w:rsidP="005D5F02">
      <w:pPr>
        <w:spacing w:line="276" w:lineRule="auto"/>
        <w:ind w:left="567" w:right="254"/>
        <w:rPr>
          <w:rFonts w:ascii="Montserrat" w:eastAsia="Montserrat Light" w:hAnsi="Montserrat" w:cs="Montserrat Light"/>
          <w:color w:val="000000"/>
          <w:lang w:val="pt-PT"/>
        </w:rPr>
      </w:pPr>
      <w:r w:rsidRPr="00EC3416">
        <w:rPr>
          <w:rFonts w:ascii="Montserrat" w:eastAsia="Montserrat Light" w:hAnsi="Montserrat" w:cs="Montserrat Light"/>
          <w:color w:val="000000"/>
          <w:lang w:val="pt-PT"/>
        </w:rPr>
        <w:t>A iniciativa decorrerá na 37</w:t>
      </w:r>
      <w:r w:rsidR="00F315A4" w:rsidRPr="00EC3416">
        <w:rPr>
          <w:rFonts w:ascii="Montserrat" w:eastAsia="Montserrat Light" w:hAnsi="Montserrat" w:cs="Montserrat Light"/>
          <w:color w:val="000000"/>
          <w:lang w:val="pt-PT"/>
        </w:rPr>
        <w:t>ª</w:t>
      </w:r>
      <w:r w:rsidRPr="00EC3416">
        <w:rPr>
          <w:rFonts w:ascii="Montserrat" w:eastAsia="Montserrat Light" w:hAnsi="Montserrat" w:cs="Montserrat Light"/>
          <w:color w:val="000000"/>
          <w:lang w:val="pt-PT"/>
        </w:rPr>
        <w:t xml:space="preserve"> </w:t>
      </w:r>
      <w:r w:rsidR="00F315A4" w:rsidRPr="00EC3416">
        <w:rPr>
          <w:rFonts w:ascii="Montserrat" w:eastAsia="Montserrat Light" w:hAnsi="Montserrat" w:cs="Montserrat Light"/>
          <w:color w:val="000000"/>
          <w:lang w:val="pt-PT"/>
        </w:rPr>
        <w:t xml:space="preserve">semana </w:t>
      </w:r>
      <w:r w:rsidRPr="00EC3416">
        <w:rPr>
          <w:rFonts w:ascii="Montserrat" w:eastAsia="Montserrat Light" w:hAnsi="Montserrat" w:cs="Montserrat Light"/>
          <w:color w:val="000000"/>
          <w:lang w:val="pt-PT"/>
        </w:rPr>
        <w:t xml:space="preserve">do ano, de 7 a 13 de setembro. </w:t>
      </w:r>
      <w:r w:rsidR="00F315A4" w:rsidRPr="00EC3416">
        <w:rPr>
          <w:rFonts w:ascii="Montserrat" w:eastAsia="Montserrat Light" w:hAnsi="Montserrat" w:cs="Montserrat Light"/>
          <w:color w:val="000000"/>
          <w:lang w:val="pt-PT"/>
        </w:rPr>
        <w:t>Uma</w:t>
      </w:r>
      <w:r w:rsidRPr="00EC3416">
        <w:rPr>
          <w:rFonts w:ascii="Montserrat" w:eastAsia="Montserrat Light" w:hAnsi="Montserrat" w:cs="Montserrat Light"/>
          <w:color w:val="000000"/>
          <w:lang w:val="pt-PT"/>
        </w:rPr>
        <w:t xml:space="preserve"> data </w:t>
      </w:r>
      <w:r w:rsidR="00F315A4" w:rsidRPr="00EC3416">
        <w:rPr>
          <w:rFonts w:ascii="Montserrat" w:eastAsia="Montserrat Light" w:hAnsi="Montserrat" w:cs="Montserrat Light"/>
          <w:color w:val="000000"/>
          <w:lang w:val="pt-PT"/>
        </w:rPr>
        <w:t xml:space="preserve">que </w:t>
      </w:r>
      <w:r w:rsidRPr="00EC3416">
        <w:rPr>
          <w:rFonts w:ascii="Montserrat" w:eastAsia="Montserrat Light" w:hAnsi="Montserrat" w:cs="Montserrat Light"/>
          <w:color w:val="000000"/>
          <w:lang w:val="pt-PT"/>
        </w:rPr>
        <w:t xml:space="preserve">não é por acaso: a cadeia </w:t>
      </w:r>
      <w:r w:rsidR="00F315A4" w:rsidRPr="00EC3416">
        <w:rPr>
          <w:rFonts w:ascii="Montserrat" w:eastAsia="Montserrat Light" w:hAnsi="Montserrat" w:cs="Montserrat Light"/>
          <w:color w:val="000000"/>
          <w:lang w:val="pt-PT"/>
        </w:rPr>
        <w:t>baseia-se</w:t>
      </w:r>
      <w:r w:rsidRPr="00EC3416">
        <w:rPr>
          <w:rFonts w:ascii="Montserrat" w:eastAsia="Montserrat Light" w:hAnsi="Montserrat" w:cs="Montserrat Light"/>
          <w:color w:val="000000"/>
          <w:lang w:val="pt-PT"/>
        </w:rPr>
        <w:t xml:space="preserve"> no princípio de que uma melhoria de apenas 1% a cada dia se traduz numa transformação 37 vezes maior </w:t>
      </w:r>
      <w:r w:rsidR="00F315A4" w:rsidRPr="00EC3416">
        <w:rPr>
          <w:rFonts w:ascii="Montserrat" w:eastAsia="Montserrat Light" w:hAnsi="Montserrat" w:cs="Montserrat Light"/>
          <w:color w:val="000000"/>
          <w:lang w:val="pt-PT"/>
        </w:rPr>
        <w:t>ao fim</w:t>
      </w:r>
      <w:r w:rsidRPr="00EC3416">
        <w:rPr>
          <w:rFonts w:ascii="Montserrat" w:eastAsia="Montserrat Light" w:hAnsi="Montserrat" w:cs="Montserrat Light"/>
          <w:color w:val="000000"/>
          <w:lang w:val="pt-PT"/>
        </w:rPr>
        <w:t xml:space="preserve"> de um ano.</w:t>
      </w:r>
    </w:p>
    <w:p w14:paraId="7AA246A8" w14:textId="77777777" w:rsidR="00D33EE6" w:rsidRPr="00EC3416" w:rsidRDefault="00D33EE6" w:rsidP="00AD15E6">
      <w:pPr>
        <w:spacing w:line="276" w:lineRule="auto"/>
        <w:ind w:left="0" w:right="180"/>
        <w:rPr>
          <w:rFonts w:ascii="Montserrat" w:eastAsia="Montserrat Light" w:hAnsi="Montserrat" w:cs="Montserrat Light"/>
          <w:lang w:val="pt-PT"/>
        </w:rPr>
      </w:pPr>
    </w:p>
    <w:p w14:paraId="06BBCED6" w14:textId="1574AD62" w:rsidR="00D33EE6" w:rsidRPr="00EC3416" w:rsidRDefault="00000000">
      <w:pPr>
        <w:spacing w:line="276" w:lineRule="auto"/>
        <w:ind w:left="567" w:right="254"/>
        <w:rPr>
          <w:rFonts w:ascii="Montserrat" w:eastAsia="Montserrat" w:hAnsi="Montserrat" w:cs="Montserrat"/>
          <w:b/>
          <w:bCs/>
          <w:lang w:val="pt-PT"/>
        </w:rPr>
      </w:pPr>
      <w:r w:rsidRPr="00EC3416">
        <w:rPr>
          <w:rFonts w:ascii="Montserrat" w:eastAsia="Montserrat" w:hAnsi="Montserrat" w:cs="Montserrat"/>
          <w:b/>
          <w:bCs/>
          <w:lang w:val="pt-PT"/>
        </w:rPr>
        <w:t>C</w:t>
      </w:r>
      <w:r w:rsidRPr="00EC3416">
        <w:rPr>
          <w:rFonts w:ascii="Montserrat" w:eastAsia="Montserrat" w:hAnsi="Montserrat" w:cs="Montserrat"/>
          <w:b/>
          <w:bCs/>
          <w:color w:val="000000"/>
          <w:lang w:val="pt-PT"/>
        </w:rPr>
        <w:t>re</w:t>
      </w:r>
      <w:r w:rsidR="00F315A4" w:rsidRPr="00EC3416">
        <w:rPr>
          <w:rFonts w:ascii="Montserrat" w:eastAsia="Montserrat" w:hAnsi="Montserrat" w:cs="Montserrat"/>
          <w:b/>
          <w:bCs/>
          <w:color w:val="000000"/>
          <w:lang w:val="pt-PT"/>
        </w:rPr>
        <w:t>s</w:t>
      </w:r>
      <w:r w:rsidRPr="00EC3416">
        <w:rPr>
          <w:rFonts w:ascii="Montserrat" w:eastAsia="Montserrat" w:hAnsi="Montserrat" w:cs="Montserrat"/>
          <w:b/>
          <w:bCs/>
          <w:color w:val="000000"/>
          <w:lang w:val="pt-PT"/>
        </w:rPr>
        <w:t>cente inter</w:t>
      </w:r>
      <w:r w:rsidR="00F315A4" w:rsidRPr="00EC3416">
        <w:rPr>
          <w:rFonts w:ascii="Montserrat" w:eastAsia="Montserrat" w:hAnsi="Montserrat" w:cs="Montserrat"/>
          <w:b/>
          <w:bCs/>
          <w:color w:val="000000"/>
          <w:lang w:val="pt-PT"/>
        </w:rPr>
        <w:t>esse</w:t>
      </w:r>
      <w:r w:rsidRPr="00EC3416">
        <w:rPr>
          <w:rFonts w:ascii="Montserrat" w:eastAsia="Montserrat" w:hAnsi="Montserrat" w:cs="Montserrat"/>
          <w:b/>
          <w:bCs/>
          <w:color w:val="000000"/>
          <w:lang w:val="pt-PT"/>
        </w:rPr>
        <w:t xml:space="preserve"> p</w:t>
      </w:r>
      <w:r w:rsidR="00F315A4" w:rsidRPr="00EC3416">
        <w:rPr>
          <w:rFonts w:ascii="Montserrat" w:eastAsia="Montserrat" w:hAnsi="Montserrat" w:cs="Montserrat"/>
          <w:b/>
          <w:bCs/>
          <w:color w:val="000000"/>
          <w:lang w:val="pt-PT"/>
        </w:rPr>
        <w:t>elo</w:t>
      </w:r>
      <w:r w:rsidRPr="00EC3416">
        <w:rPr>
          <w:rFonts w:ascii="Montserrat" w:eastAsia="Montserrat" w:hAnsi="Montserrat" w:cs="Montserrat"/>
          <w:b/>
          <w:bCs/>
          <w:color w:val="000000"/>
          <w:lang w:val="pt-PT"/>
        </w:rPr>
        <w:t xml:space="preserve"> b</w:t>
      </w:r>
      <w:r w:rsidR="00F315A4" w:rsidRPr="00EC3416">
        <w:rPr>
          <w:rFonts w:ascii="Montserrat" w:eastAsia="Montserrat" w:hAnsi="Montserrat" w:cs="Montserrat"/>
          <w:b/>
          <w:bCs/>
          <w:color w:val="000000"/>
          <w:lang w:val="pt-PT"/>
        </w:rPr>
        <w:t>em-estar</w:t>
      </w:r>
      <w:r w:rsidRPr="00EC3416">
        <w:rPr>
          <w:rFonts w:ascii="Montserrat" w:eastAsia="Montserrat" w:hAnsi="Montserrat" w:cs="Montserrat"/>
          <w:b/>
          <w:bCs/>
          <w:color w:val="000000"/>
          <w:lang w:val="pt-PT"/>
        </w:rPr>
        <w:t xml:space="preserve"> futuro</w:t>
      </w:r>
    </w:p>
    <w:p w14:paraId="6DFA9C6A" w14:textId="77777777" w:rsidR="00D33EE6" w:rsidRPr="00EC3416" w:rsidRDefault="00D33EE6">
      <w:pPr>
        <w:spacing w:line="276" w:lineRule="auto"/>
        <w:ind w:left="567" w:right="254"/>
        <w:rPr>
          <w:rFonts w:ascii="Montserrat" w:eastAsia="Montserrat Light" w:hAnsi="Montserrat" w:cs="Montserrat Light"/>
          <w:lang w:val="pt-PT"/>
        </w:rPr>
      </w:pPr>
    </w:p>
    <w:p w14:paraId="2FD01A26" w14:textId="77BC5C4A" w:rsidR="00F315A4" w:rsidRPr="00EC3416" w:rsidRDefault="00F315A4" w:rsidP="00F315A4">
      <w:pPr>
        <w:spacing w:line="276" w:lineRule="auto"/>
        <w:ind w:left="567" w:right="254"/>
        <w:rPr>
          <w:rFonts w:ascii="Montserrat" w:eastAsia="Montserrat Light" w:hAnsi="Montserrat" w:cs="Montserrat Light"/>
          <w:lang w:val="pt-PT"/>
        </w:rPr>
      </w:pPr>
      <w:r w:rsidRPr="00EC3416">
        <w:rPr>
          <w:rFonts w:ascii="Montserrat" w:eastAsia="Montserrat Light" w:hAnsi="Montserrat" w:cs="Montserrat Light"/>
          <w:lang w:val="pt-PT"/>
        </w:rPr>
        <w:t>Para contextualizar esta iniciativa, a Novotel encomendou um estudo global a 13.000 pessoas em 12 países, embora Portugal não esteja entre os mercados analisados. Os resultados indicam que mais de 70% dos inquiridos se preocupam hoje mais com o seu bem-estar a longo prazo do que há cinco anos. Embora a maioria identifique uma alimentação equilibrada (64%), um sono de qualidade (62%) e a prática regular de exercício físico (60%) como os fatores-chave para a longevidade, uma esmagadora maioria (76%) admite que gostaria de ter um estilo de vida mais saudável.</w:t>
      </w:r>
    </w:p>
    <w:p w14:paraId="6EABAA45" w14:textId="77777777" w:rsidR="006309F8" w:rsidRPr="00EC3416" w:rsidRDefault="006309F8">
      <w:pPr>
        <w:spacing w:line="276" w:lineRule="auto"/>
        <w:ind w:left="567" w:right="254"/>
        <w:rPr>
          <w:rFonts w:ascii="Montserrat" w:eastAsia="Montserrat Light" w:hAnsi="Montserrat" w:cs="Montserrat Light"/>
          <w:color w:val="000000"/>
          <w:lang w:val="pt-PT"/>
        </w:rPr>
      </w:pPr>
    </w:p>
    <w:p w14:paraId="4138300E" w14:textId="5138F04E" w:rsidR="006309F8" w:rsidRPr="00EC3416" w:rsidRDefault="006309F8" w:rsidP="006309F8">
      <w:pPr>
        <w:spacing w:line="276" w:lineRule="auto"/>
        <w:ind w:left="567" w:right="254"/>
        <w:rPr>
          <w:rFonts w:ascii="Montserrat" w:eastAsia="Montserrat Light" w:hAnsi="Montserrat" w:cs="Montserrat Light"/>
          <w:color w:val="000000"/>
          <w:lang w:val="pt-PT"/>
        </w:rPr>
      </w:pPr>
      <w:r w:rsidRPr="00EC3416">
        <w:rPr>
          <w:rFonts w:ascii="Montserrat" w:eastAsia="Montserrat Light" w:hAnsi="Montserrat" w:cs="Montserrat Light"/>
          <w:color w:val="000000"/>
          <w:lang w:val="pt-PT"/>
        </w:rPr>
        <w:lastRenderedPageBreak/>
        <w:t xml:space="preserve">O estudo reflete também a dificuldade de navegar no saturado </w:t>
      </w:r>
      <w:r w:rsidR="003352F5">
        <w:rPr>
          <w:rFonts w:ascii="Montserrat" w:eastAsia="Montserrat Light" w:hAnsi="Montserrat" w:cs="Montserrat Light"/>
          <w:color w:val="000000"/>
          <w:lang w:val="pt-PT"/>
        </w:rPr>
        <w:t>universo</w:t>
      </w:r>
      <w:r w:rsidRPr="00EC3416">
        <w:rPr>
          <w:rFonts w:ascii="Montserrat" w:eastAsia="Montserrat Light" w:hAnsi="Montserrat" w:cs="Montserrat Light"/>
          <w:color w:val="000000"/>
          <w:lang w:val="pt-PT"/>
        </w:rPr>
        <w:t xml:space="preserve"> do bem-estar digital. Dois terços dos participantes (67%) acredita que as redes sociais dificultam a identificação de conselhos fiáveis, e mais de um terço (37%) seguiu uma tendência de sono que, posteriormente, revelou não ter base científica.</w:t>
      </w:r>
    </w:p>
    <w:p w14:paraId="6B6E0551" w14:textId="77777777" w:rsidR="00D33EE6" w:rsidRPr="00EC3416" w:rsidRDefault="00D33EE6">
      <w:pPr>
        <w:spacing w:line="276" w:lineRule="auto"/>
        <w:ind w:left="567" w:right="254"/>
        <w:rPr>
          <w:rFonts w:ascii="Montserrat" w:eastAsia="Montserrat Light" w:hAnsi="Montserrat" w:cs="Montserrat Light"/>
          <w:lang w:val="pt-PT"/>
        </w:rPr>
      </w:pPr>
    </w:p>
    <w:p w14:paraId="76CEF659" w14:textId="7766633D" w:rsidR="00D33EE6" w:rsidRPr="00EC3416" w:rsidRDefault="006309F8" w:rsidP="00B87619">
      <w:pPr>
        <w:spacing w:line="276" w:lineRule="auto"/>
        <w:ind w:left="567" w:right="254"/>
        <w:rPr>
          <w:rFonts w:ascii="Montserrat" w:eastAsia="Montserrat Light" w:hAnsi="Montserrat" w:cs="Montserrat Light"/>
          <w:color w:val="000000"/>
          <w:lang w:val="pt-PT"/>
        </w:rPr>
      </w:pPr>
      <w:r w:rsidRPr="00EC3416">
        <w:rPr>
          <w:rFonts w:ascii="Montserrat" w:eastAsia="Montserrat Light" w:hAnsi="Montserrat" w:cs="Montserrat Light"/>
          <w:color w:val="000000"/>
          <w:lang w:val="pt-PT"/>
        </w:rPr>
        <w:t>Os dados destacam também o papel das viagens. Metade dos inquiridos sentem-se mais relaxados durante as férias e um em cada quatro dorme melhor do que em casa. Além disso, os efeitos positivos de uma viagem duram, em média, quase seis dias após o regresso à rotina.</w:t>
      </w:r>
    </w:p>
    <w:p w14:paraId="6FCE46DD" w14:textId="77777777" w:rsidR="00D33EE6" w:rsidRPr="00EC3416" w:rsidRDefault="00D33EE6" w:rsidP="00890878">
      <w:pPr>
        <w:spacing w:line="276" w:lineRule="auto"/>
        <w:ind w:left="0" w:right="254"/>
        <w:rPr>
          <w:rFonts w:ascii="Montserrat" w:eastAsia="Montserrat Light" w:hAnsi="Montserrat" w:cs="Montserrat Light"/>
          <w:lang w:val="pt-PT"/>
        </w:rPr>
      </w:pPr>
    </w:p>
    <w:p w14:paraId="578190FB" w14:textId="763A1D07" w:rsidR="00D33EE6" w:rsidRPr="00EC3416" w:rsidRDefault="00000000">
      <w:pPr>
        <w:spacing w:line="276" w:lineRule="auto"/>
        <w:ind w:left="567" w:right="254"/>
        <w:rPr>
          <w:rFonts w:ascii="Montserrat" w:eastAsia="Montserrat" w:hAnsi="Montserrat" w:cs="Montserrat"/>
          <w:b/>
          <w:bCs/>
          <w:lang w:val="pt-PT"/>
        </w:rPr>
      </w:pPr>
      <w:r w:rsidRPr="00EC3416">
        <w:rPr>
          <w:rFonts w:ascii="Montserrat" w:eastAsia="Montserrat" w:hAnsi="Montserrat" w:cs="Montserrat"/>
          <w:b/>
          <w:bCs/>
          <w:color w:val="000000"/>
          <w:lang w:val="pt-PT"/>
        </w:rPr>
        <w:t>'Novotel 37 Collective' como gu</w:t>
      </w:r>
      <w:r w:rsidR="006309F8" w:rsidRPr="00EC3416">
        <w:rPr>
          <w:rFonts w:ascii="Montserrat" w:eastAsia="Montserrat" w:hAnsi="Montserrat" w:cs="Montserrat"/>
          <w:b/>
          <w:bCs/>
          <w:color w:val="000000"/>
          <w:lang w:val="pt-PT"/>
        </w:rPr>
        <w:t>i</w:t>
      </w:r>
      <w:r w:rsidRPr="00EC3416">
        <w:rPr>
          <w:rFonts w:ascii="Montserrat" w:eastAsia="Montserrat" w:hAnsi="Montserrat" w:cs="Montserrat"/>
          <w:b/>
          <w:bCs/>
          <w:color w:val="000000"/>
          <w:lang w:val="pt-PT"/>
        </w:rPr>
        <w:t>a para a transforma</w:t>
      </w:r>
      <w:r w:rsidR="006309F8" w:rsidRPr="00EC3416">
        <w:rPr>
          <w:rFonts w:ascii="Montserrat" w:eastAsia="Montserrat" w:hAnsi="Montserrat" w:cs="Montserrat"/>
          <w:b/>
          <w:bCs/>
          <w:color w:val="000000"/>
          <w:lang w:val="pt-PT"/>
        </w:rPr>
        <w:t>ção</w:t>
      </w:r>
      <w:r w:rsidRPr="00EC3416">
        <w:rPr>
          <w:rFonts w:ascii="Montserrat" w:eastAsia="Montserrat" w:hAnsi="Montserrat" w:cs="Montserrat"/>
          <w:b/>
          <w:bCs/>
          <w:color w:val="000000"/>
          <w:lang w:val="pt-PT"/>
        </w:rPr>
        <w:t xml:space="preserve"> di</w:t>
      </w:r>
      <w:r w:rsidR="006309F8" w:rsidRPr="00EC3416">
        <w:rPr>
          <w:rFonts w:ascii="Montserrat" w:eastAsia="Montserrat" w:hAnsi="Montserrat" w:cs="Montserrat"/>
          <w:b/>
          <w:bCs/>
          <w:color w:val="000000"/>
          <w:lang w:val="pt-PT"/>
        </w:rPr>
        <w:t>á</w:t>
      </w:r>
      <w:r w:rsidRPr="00EC3416">
        <w:rPr>
          <w:rFonts w:ascii="Montserrat" w:eastAsia="Montserrat" w:hAnsi="Montserrat" w:cs="Montserrat"/>
          <w:b/>
          <w:bCs/>
          <w:color w:val="000000"/>
          <w:lang w:val="pt-PT"/>
        </w:rPr>
        <w:t>ria</w:t>
      </w:r>
    </w:p>
    <w:p w14:paraId="20A3E166" w14:textId="77777777" w:rsidR="00D33EE6" w:rsidRPr="00EC3416" w:rsidRDefault="00D33EE6">
      <w:pPr>
        <w:spacing w:line="276" w:lineRule="auto"/>
        <w:ind w:left="567" w:right="254"/>
        <w:rPr>
          <w:rFonts w:ascii="Montserrat" w:eastAsia="Montserrat Light" w:hAnsi="Montserrat" w:cs="Montserrat Light"/>
          <w:lang w:val="pt-PT"/>
        </w:rPr>
      </w:pPr>
    </w:p>
    <w:p w14:paraId="6420B0F4" w14:textId="7C0DA417" w:rsidR="006309F8" w:rsidRPr="00EC3416" w:rsidRDefault="006309F8" w:rsidP="006309F8">
      <w:pPr>
        <w:spacing w:line="276" w:lineRule="auto"/>
        <w:ind w:left="567" w:right="254"/>
        <w:rPr>
          <w:rFonts w:ascii="Montserrat" w:eastAsia="Montserrat Light" w:hAnsi="Montserrat" w:cs="Montserrat Light"/>
          <w:color w:val="000000"/>
          <w:lang w:val="pt-PT"/>
        </w:rPr>
      </w:pPr>
      <w:r w:rsidRPr="00EC3416">
        <w:rPr>
          <w:rFonts w:ascii="Montserrat" w:eastAsia="Montserrat Light" w:hAnsi="Montserrat" w:cs="Montserrat Light"/>
          <w:color w:val="000000"/>
          <w:lang w:val="pt-PT"/>
        </w:rPr>
        <w:t>Para liderar esta semana e os seus quatro pilares, a Novotel criou o ‘Novotel 37 Collective’, um grupo de cinco especialistas, atletas e criadores. Entre os perfis selecionados, destacam-se para o público espanhol figuras como Javier Pastore, ex-futebolista do Paris Saint-</w:t>
      </w:r>
      <w:proofErr w:type="spellStart"/>
      <w:r w:rsidRPr="00EC3416">
        <w:rPr>
          <w:rFonts w:ascii="Montserrat" w:eastAsia="Montserrat Light" w:hAnsi="Montserrat" w:cs="Montserrat Light"/>
          <w:color w:val="000000"/>
          <w:lang w:val="pt-PT"/>
        </w:rPr>
        <w:t>Germain</w:t>
      </w:r>
      <w:proofErr w:type="spellEnd"/>
      <w:r w:rsidRPr="00EC3416">
        <w:rPr>
          <w:rFonts w:ascii="Montserrat" w:eastAsia="Montserrat Light" w:hAnsi="Montserrat" w:cs="Montserrat Light"/>
          <w:color w:val="000000"/>
          <w:lang w:val="pt-PT"/>
        </w:rPr>
        <w:t xml:space="preserve">, que partilhará a sua visão sobre o desempenho, a conexão humana e a recuperação física. Juntam-se o surfista campeão olímpico </w:t>
      </w:r>
      <w:proofErr w:type="spellStart"/>
      <w:r w:rsidRPr="00EC3416">
        <w:rPr>
          <w:rFonts w:ascii="Montserrat" w:eastAsia="Montserrat Light" w:hAnsi="Montserrat" w:cs="Montserrat Light"/>
          <w:color w:val="000000"/>
          <w:lang w:val="pt-PT"/>
        </w:rPr>
        <w:t>Kauli</w:t>
      </w:r>
      <w:proofErr w:type="spellEnd"/>
      <w:r w:rsidRPr="00EC3416">
        <w:rPr>
          <w:rFonts w:ascii="Montserrat" w:eastAsia="Montserrat Light" w:hAnsi="Montserrat" w:cs="Montserrat Light"/>
          <w:color w:val="000000"/>
          <w:lang w:val="pt-PT"/>
        </w:rPr>
        <w:t xml:space="preserve"> </w:t>
      </w:r>
      <w:proofErr w:type="spellStart"/>
      <w:r w:rsidRPr="00EC3416">
        <w:rPr>
          <w:rFonts w:ascii="Montserrat" w:eastAsia="Montserrat Light" w:hAnsi="Montserrat" w:cs="Montserrat Light"/>
          <w:color w:val="000000"/>
          <w:lang w:val="pt-PT"/>
        </w:rPr>
        <w:t>Vaast</w:t>
      </w:r>
      <w:proofErr w:type="spellEnd"/>
      <w:r w:rsidRPr="00EC3416">
        <w:rPr>
          <w:rFonts w:ascii="Montserrat" w:eastAsia="Montserrat Light" w:hAnsi="Montserrat" w:cs="Montserrat Light"/>
          <w:color w:val="000000"/>
          <w:lang w:val="pt-PT"/>
        </w:rPr>
        <w:t xml:space="preserve"> (movimento), a especialista em sono Olivia </w:t>
      </w:r>
      <w:proofErr w:type="spellStart"/>
      <w:r w:rsidRPr="00EC3416">
        <w:rPr>
          <w:rFonts w:ascii="Montserrat" w:eastAsia="Montserrat Light" w:hAnsi="Montserrat" w:cs="Montserrat Light"/>
          <w:color w:val="000000"/>
          <w:lang w:val="pt-PT"/>
        </w:rPr>
        <w:t>Arezzolo</w:t>
      </w:r>
      <w:proofErr w:type="spellEnd"/>
      <w:r w:rsidRPr="00EC3416">
        <w:rPr>
          <w:rFonts w:ascii="Montserrat" w:eastAsia="Montserrat Light" w:hAnsi="Montserrat" w:cs="Montserrat Light"/>
          <w:color w:val="000000"/>
          <w:lang w:val="pt-PT"/>
        </w:rPr>
        <w:t xml:space="preserve"> (descanso), o criador culinário </w:t>
      </w:r>
      <w:proofErr w:type="spellStart"/>
      <w:r w:rsidRPr="00EC3416">
        <w:rPr>
          <w:rFonts w:ascii="Montserrat" w:eastAsia="Montserrat Light" w:hAnsi="Montserrat" w:cs="Montserrat Light"/>
          <w:color w:val="000000"/>
          <w:lang w:val="pt-PT"/>
        </w:rPr>
        <w:t>Alfie</w:t>
      </w:r>
      <w:proofErr w:type="spellEnd"/>
      <w:r w:rsidRPr="00EC3416">
        <w:rPr>
          <w:rFonts w:ascii="Montserrat" w:eastAsia="Montserrat Light" w:hAnsi="Montserrat" w:cs="Montserrat Light"/>
          <w:color w:val="000000"/>
          <w:lang w:val="pt-PT"/>
        </w:rPr>
        <w:t xml:space="preserve"> </w:t>
      </w:r>
      <w:proofErr w:type="spellStart"/>
      <w:r w:rsidRPr="00EC3416">
        <w:rPr>
          <w:rFonts w:ascii="Montserrat" w:eastAsia="Montserrat Light" w:hAnsi="Montserrat" w:cs="Montserrat Light"/>
          <w:color w:val="000000"/>
          <w:lang w:val="pt-PT"/>
        </w:rPr>
        <w:t>Steiner</w:t>
      </w:r>
      <w:proofErr w:type="spellEnd"/>
      <w:r w:rsidRPr="00EC3416">
        <w:rPr>
          <w:rFonts w:ascii="Montserrat" w:eastAsia="Montserrat Light" w:hAnsi="Montserrat" w:cs="Montserrat Light"/>
          <w:color w:val="000000"/>
          <w:lang w:val="pt-PT"/>
        </w:rPr>
        <w:t xml:space="preserve"> (alimentação </w:t>
      </w:r>
      <w:proofErr w:type="spellStart"/>
      <w:r w:rsidRPr="00EC3416">
        <w:rPr>
          <w:rFonts w:ascii="Montserrat" w:eastAsia="Montserrat Light" w:hAnsi="Montserrat" w:cs="Montserrat Light"/>
          <w:i/>
          <w:iCs/>
          <w:color w:val="000000"/>
          <w:lang w:val="pt-PT"/>
        </w:rPr>
        <w:t>plant-forward</w:t>
      </w:r>
      <w:proofErr w:type="spellEnd"/>
      <w:r w:rsidRPr="00EC3416">
        <w:rPr>
          <w:rFonts w:ascii="Montserrat" w:eastAsia="Montserrat Light" w:hAnsi="Montserrat" w:cs="Montserrat Light"/>
          <w:color w:val="000000"/>
          <w:lang w:val="pt-PT"/>
        </w:rPr>
        <w:t xml:space="preserve">) e o biólogo marinho </w:t>
      </w:r>
      <w:proofErr w:type="spellStart"/>
      <w:r w:rsidRPr="00EC3416">
        <w:rPr>
          <w:rFonts w:ascii="Montserrat" w:eastAsia="Montserrat Light" w:hAnsi="Montserrat" w:cs="Montserrat Light"/>
          <w:color w:val="000000"/>
          <w:lang w:val="pt-PT"/>
        </w:rPr>
        <w:t>Kaushiik</w:t>
      </w:r>
      <w:proofErr w:type="spellEnd"/>
      <w:r w:rsidRPr="00EC3416">
        <w:rPr>
          <w:rFonts w:ascii="Montserrat" w:eastAsia="Montserrat Light" w:hAnsi="Montserrat" w:cs="Montserrat Light"/>
          <w:color w:val="000000"/>
          <w:lang w:val="pt-PT"/>
        </w:rPr>
        <w:t xml:space="preserve"> </w:t>
      </w:r>
      <w:proofErr w:type="spellStart"/>
      <w:r w:rsidRPr="00EC3416">
        <w:rPr>
          <w:rFonts w:ascii="Montserrat" w:eastAsia="Montserrat Light" w:hAnsi="Montserrat" w:cs="Montserrat Light"/>
          <w:color w:val="000000"/>
          <w:lang w:val="pt-PT"/>
        </w:rPr>
        <w:t>Subramaniam</w:t>
      </w:r>
      <w:proofErr w:type="spellEnd"/>
      <w:r w:rsidRPr="00EC3416">
        <w:rPr>
          <w:rFonts w:ascii="Montserrat" w:eastAsia="Montserrat Light" w:hAnsi="Montserrat" w:cs="Montserrat Light"/>
          <w:color w:val="000000"/>
          <w:lang w:val="pt-PT"/>
        </w:rPr>
        <w:t xml:space="preserve"> (ligação com o planeta).</w:t>
      </w:r>
    </w:p>
    <w:p w14:paraId="1CA6D81A" w14:textId="77777777" w:rsidR="00D33EE6" w:rsidRPr="00EC3416" w:rsidRDefault="00D33EE6">
      <w:pPr>
        <w:spacing w:line="276" w:lineRule="auto"/>
        <w:ind w:left="567" w:right="254"/>
        <w:rPr>
          <w:rFonts w:ascii="Montserrat" w:eastAsia="Montserrat Light" w:hAnsi="Montserrat" w:cs="Montserrat Light"/>
          <w:lang w:val="pt-PT"/>
        </w:rPr>
      </w:pPr>
    </w:p>
    <w:p w14:paraId="4AD4DC80" w14:textId="6C3E5118" w:rsidR="006309F8" w:rsidRPr="00EC3416" w:rsidRDefault="006309F8" w:rsidP="006309F8">
      <w:pPr>
        <w:spacing w:line="276" w:lineRule="auto"/>
        <w:ind w:left="567" w:right="254"/>
        <w:rPr>
          <w:rFonts w:ascii="Montserrat" w:eastAsia="Montserrat Light" w:hAnsi="Montserrat" w:cs="Montserrat Light"/>
          <w:lang w:val="pt-PT"/>
        </w:rPr>
      </w:pPr>
      <w:r w:rsidRPr="00EC3416">
        <w:rPr>
          <w:rFonts w:ascii="Montserrat" w:eastAsia="Montserrat Light" w:hAnsi="Montserrat" w:cs="Montserrat Light"/>
          <w:lang w:val="pt-PT"/>
        </w:rPr>
        <w:t>Ao longo da semana irão dar palestras, masterclasses e sessões gratuitas focadas nos quatro pilares, que poderão ser acompanhadas</w:t>
      </w:r>
      <w:r w:rsidR="003352F5">
        <w:rPr>
          <w:rFonts w:ascii="Montserrat" w:eastAsia="Montserrat Light" w:hAnsi="Montserrat" w:cs="Montserrat Light"/>
          <w:lang w:val="pt-PT"/>
        </w:rPr>
        <w:t>,</w:t>
      </w:r>
      <w:r w:rsidRPr="00EC3416">
        <w:rPr>
          <w:rFonts w:ascii="Montserrat" w:eastAsia="Montserrat Light" w:hAnsi="Montserrat" w:cs="Montserrat Light"/>
          <w:lang w:val="pt-PT"/>
        </w:rPr>
        <w:t xml:space="preserve"> tanto a partir dos hotéis como de casa, através dos canais digitais da Novotel.</w:t>
      </w:r>
    </w:p>
    <w:p w14:paraId="5AED1027" w14:textId="77777777" w:rsidR="006211FC" w:rsidRPr="00EC3416" w:rsidRDefault="006211FC" w:rsidP="006211FC">
      <w:pPr>
        <w:spacing w:line="276" w:lineRule="auto"/>
        <w:ind w:left="567" w:right="254"/>
        <w:rPr>
          <w:rFonts w:ascii="Montserrat" w:eastAsia="Montserrat Light" w:hAnsi="Montserrat" w:cs="Montserrat Light"/>
          <w:lang w:val="pt-PT"/>
        </w:rPr>
      </w:pPr>
    </w:p>
    <w:p w14:paraId="2499202C" w14:textId="41783CC1" w:rsidR="006211FC" w:rsidRPr="00EC3416" w:rsidRDefault="006309F8" w:rsidP="006211FC">
      <w:pPr>
        <w:spacing w:line="276" w:lineRule="auto"/>
        <w:ind w:left="567" w:right="254"/>
        <w:rPr>
          <w:rFonts w:ascii="Montserrat" w:eastAsia="Montserrat" w:hAnsi="Montserrat" w:cs="Montserrat"/>
          <w:b/>
          <w:bCs/>
          <w:color w:val="000000"/>
          <w:lang w:val="pt-PT"/>
        </w:rPr>
      </w:pPr>
      <w:r w:rsidRPr="00EC3416">
        <w:rPr>
          <w:rFonts w:ascii="Montserrat" w:eastAsia="Montserrat" w:hAnsi="Montserrat" w:cs="Montserrat"/>
          <w:b/>
          <w:bCs/>
          <w:color w:val="000000"/>
          <w:lang w:val="pt-PT"/>
        </w:rPr>
        <w:t>A</w:t>
      </w:r>
      <w:r w:rsidR="006211FC" w:rsidRPr="00EC3416">
        <w:rPr>
          <w:rFonts w:ascii="Montserrat" w:eastAsia="Montserrat" w:hAnsi="Montserrat" w:cs="Montserrat"/>
          <w:b/>
          <w:bCs/>
          <w:color w:val="000000"/>
          <w:lang w:val="pt-PT"/>
        </w:rPr>
        <w:t xml:space="preserve"> 'Longevity Week' </w:t>
      </w:r>
      <w:r w:rsidRPr="00EC3416">
        <w:rPr>
          <w:rFonts w:ascii="Montserrat" w:eastAsia="Montserrat" w:hAnsi="Montserrat" w:cs="Montserrat"/>
          <w:b/>
          <w:bCs/>
          <w:color w:val="000000"/>
          <w:lang w:val="pt-PT"/>
        </w:rPr>
        <w:t>chega</w:t>
      </w:r>
      <w:r w:rsidR="006211FC" w:rsidRPr="00EC3416">
        <w:rPr>
          <w:rFonts w:ascii="Montserrat" w:eastAsia="Montserrat" w:hAnsi="Montserrat" w:cs="Montserrat"/>
          <w:b/>
          <w:bCs/>
          <w:color w:val="000000"/>
          <w:lang w:val="pt-PT"/>
        </w:rPr>
        <w:t xml:space="preserve"> tamb</w:t>
      </w:r>
      <w:r w:rsidRPr="00EC3416">
        <w:rPr>
          <w:rFonts w:ascii="Montserrat" w:eastAsia="Montserrat" w:hAnsi="Montserrat" w:cs="Montserrat"/>
          <w:b/>
          <w:bCs/>
          <w:color w:val="000000"/>
          <w:lang w:val="pt-PT"/>
        </w:rPr>
        <w:t>ém</w:t>
      </w:r>
      <w:r w:rsidR="006211FC" w:rsidRPr="00EC3416">
        <w:rPr>
          <w:rFonts w:ascii="Montserrat" w:eastAsia="Montserrat" w:hAnsi="Montserrat" w:cs="Montserrat"/>
          <w:b/>
          <w:bCs/>
          <w:color w:val="000000"/>
          <w:lang w:val="pt-PT"/>
        </w:rPr>
        <w:t xml:space="preserve"> a Portugal</w:t>
      </w:r>
    </w:p>
    <w:p w14:paraId="03F1DA8C" w14:textId="77777777" w:rsidR="006211FC" w:rsidRPr="00EC3416" w:rsidRDefault="006211FC" w:rsidP="006211FC">
      <w:pPr>
        <w:spacing w:line="276" w:lineRule="auto"/>
        <w:ind w:left="567" w:right="254"/>
        <w:rPr>
          <w:rFonts w:ascii="Montserrat" w:eastAsia="Montserrat Light" w:hAnsi="Montserrat" w:cs="Montserrat Light"/>
          <w:lang w:val="pt-PT"/>
        </w:rPr>
      </w:pPr>
    </w:p>
    <w:p w14:paraId="14283071" w14:textId="07CCE662" w:rsidR="006211FC" w:rsidRPr="00EC3416" w:rsidRDefault="006309F8" w:rsidP="006211FC">
      <w:pPr>
        <w:spacing w:line="276" w:lineRule="auto"/>
        <w:ind w:left="567" w:right="254"/>
        <w:rPr>
          <w:rFonts w:ascii="Montserrat" w:eastAsia="Montserrat Light" w:hAnsi="Montserrat" w:cs="Montserrat Light"/>
          <w:lang w:val="pt-PT"/>
        </w:rPr>
      </w:pPr>
      <w:r w:rsidRPr="00EC3416">
        <w:rPr>
          <w:rFonts w:ascii="Montserrat" w:eastAsia="Montserrat Light" w:hAnsi="Montserrat" w:cs="Montserrat Light"/>
          <w:lang w:val="pt-PT"/>
        </w:rPr>
        <w:t xml:space="preserve">De 7 a 13 de setembro, os hotéis Novotel em Portugal </w:t>
      </w:r>
      <w:r w:rsidR="00A17738" w:rsidRPr="00EC3416">
        <w:rPr>
          <w:rFonts w:ascii="Montserrat" w:eastAsia="Montserrat Light" w:hAnsi="Montserrat" w:cs="Montserrat Light"/>
          <w:lang w:val="pt-PT"/>
        </w:rPr>
        <w:t>irão aderir à</w:t>
      </w:r>
      <w:r w:rsidRPr="00EC3416">
        <w:rPr>
          <w:rFonts w:ascii="Montserrat" w:eastAsia="Montserrat Light" w:hAnsi="Montserrat" w:cs="Montserrat Light"/>
          <w:lang w:val="pt-PT"/>
        </w:rPr>
        <w:t xml:space="preserve"> </w:t>
      </w:r>
      <w:r w:rsidR="00A17738" w:rsidRPr="00EC3416">
        <w:rPr>
          <w:rFonts w:ascii="Montserrat" w:eastAsia="Montserrat Light" w:hAnsi="Montserrat" w:cs="Montserrat Light"/>
          <w:lang w:val="pt-PT"/>
        </w:rPr>
        <w:t>'Longevity Week'</w:t>
      </w:r>
      <w:r w:rsidRPr="00EC3416">
        <w:rPr>
          <w:rFonts w:ascii="Montserrat" w:eastAsia="Montserrat Light" w:hAnsi="Montserrat" w:cs="Montserrat Light"/>
          <w:lang w:val="pt-PT"/>
        </w:rPr>
        <w:t xml:space="preserve">, apresentando aos seus hóspedes a filosofia </w:t>
      </w:r>
      <w:r w:rsidR="00A17738" w:rsidRPr="00EC3416">
        <w:rPr>
          <w:rFonts w:ascii="Montserrat" w:eastAsia="Montserrat Light" w:hAnsi="Montserrat" w:cs="Montserrat Light"/>
          <w:lang w:val="pt-PT"/>
        </w:rPr>
        <w:t>‘Longevity Everyday’</w:t>
      </w:r>
      <w:r w:rsidRPr="00EC3416">
        <w:rPr>
          <w:rFonts w:ascii="Montserrat" w:eastAsia="Montserrat Light" w:hAnsi="Montserrat" w:cs="Montserrat Light"/>
          <w:lang w:val="pt-PT"/>
        </w:rPr>
        <w:t xml:space="preserve">, assente em quatro pilares do dia-a-dia: </w:t>
      </w:r>
      <w:r w:rsidR="00A17738" w:rsidRPr="00EC3416">
        <w:rPr>
          <w:rFonts w:ascii="Montserrat" w:eastAsia="Montserrat Light" w:hAnsi="Montserrat" w:cs="Montserrat Light"/>
          <w:lang w:val="pt-PT"/>
        </w:rPr>
        <w:t>comer</w:t>
      </w:r>
      <w:r w:rsidRPr="00EC3416">
        <w:rPr>
          <w:rFonts w:ascii="Montserrat" w:eastAsia="Montserrat Light" w:hAnsi="Montserrat" w:cs="Montserrat Light"/>
          <w:lang w:val="pt-PT"/>
        </w:rPr>
        <w:t xml:space="preserve">, </w:t>
      </w:r>
      <w:r w:rsidR="00A17738" w:rsidRPr="00EC3416">
        <w:rPr>
          <w:rFonts w:ascii="Montserrat" w:eastAsia="Montserrat Light" w:hAnsi="Montserrat" w:cs="Montserrat Light"/>
          <w:lang w:val="pt-PT"/>
        </w:rPr>
        <w:t>dormir</w:t>
      </w:r>
      <w:r w:rsidRPr="00EC3416">
        <w:rPr>
          <w:rFonts w:ascii="Montserrat" w:eastAsia="Montserrat Light" w:hAnsi="Montserrat" w:cs="Montserrat Light"/>
          <w:lang w:val="pt-PT"/>
        </w:rPr>
        <w:t>, moviment</w:t>
      </w:r>
      <w:r w:rsidR="00A17738" w:rsidRPr="00EC3416">
        <w:rPr>
          <w:rFonts w:ascii="Montserrat" w:eastAsia="Montserrat Light" w:hAnsi="Montserrat" w:cs="Montserrat Light"/>
          <w:lang w:val="pt-PT"/>
        </w:rPr>
        <w:t>ar-se</w:t>
      </w:r>
      <w:r w:rsidRPr="00EC3416">
        <w:rPr>
          <w:rFonts w:ascii="Montserrat" w:eastAsia="Montserrat Light" w:hAnsi="Montserrat" w:cs="Montserrat Light"/>
          <w:lang w:val="pt-PT"/>
        </w:rPr>
        <w:t xml:space="preserve"> e </w:t>
      </w:r>
      <w:r w:rsidR="00A17738" w:rsidRPr="00EC3416">
        <w:rPr>
          <w:rFonts w:ascii="Montserrat" w:eastAsia="Montserrat Light" w:hAnsi="Montserrat" w:cs="Montserrat Light"/>
          <w:lang w:val="pt-PT"/>
        </w:rPr>
        <w:t>relacionar-se</w:t>
      </w:r>
      <w:r w:rsidRPr="00EC3416">
        <w:rPr>
          <w:rFonts w:ascii="Montserrat" w:eastAsia="Montserrat Light" w:hAnsi="Montserrat" w:cs="Montserrat Light"/>
          <w:lang w:val="pt-PT"/>
        </w:rPr>
        <w:t>.</w:t>
      </w:r>
    </w:p>
    <w:p w14:paraId="2CEC4EEB" w14:textId="77777777" w:rsidR="00444C35" w:rsidRPr="00EC3416" w:rsidRDefault="00444C35">
      <w:pPr>
        <w:spacing w:line="276" w:lineRule="auto"/>
        <w:ind w:left="567" w:right="254"/>
        <w:rPr>
          <w:rFonts w:ascii="Montserrat" w:eastAsia="Montserrat Light" w:hAnsi="Montserrat" w:cs="Montserrat Light"/>
          <w:lang w:val="pt-PT"/>
        </w:rPr>
      </w:pPr>
    </w:p>
    <w:p w14:paraId="47BD1617" w14:textId="480F5977" w:rsidR="00D33EE6" w:rsidRPr="00EC3416" w:rsidRDefault="001206B8">
      <w:pPr>
        <w:spacing w:line="276" w:lineRule="auto"/>
        <w:ind w:left="567" w:right="254"/>
        <w:rPr>
          <w:rFonts w:ascii="Montserrat" w:eastAsia="Montserrat Light" w:hAnsi="Montserrat" w:cs="Montserrat Light"/>
          <w:i/>
          <w:iCs/>
          <w:lang w:val="pt-PT"/>
        </w:rPr>
      </w:pPr>
      <w:r w:rsidRPr="00EC3416">
        <w:rPr>
          <w:rFonts w:ascii="Montserrat" w:eastAsia="Montserrat Light" w:hAnsi="Montserrat" w:cs="Montserrat Light"/>
          <w:i/>
          <w:iCs/>
          <w:lang w:val="pt-PT"/>
        </w:rPr>
        <w:t xml:space="preserve">"A ‘Novotel Longevity Week’ pretende que o bem-estar volte a ser algo acessível. Pequenas ações como dormir melhor, mexer-se um pouco mais, alimentar-se de forma mais consciente ou conectar-se verdadeiramente com as pessoas podem ter um grande impacto ao longo do tempo", afirma </w:t>
      </w:r>
      <w:r w:rsidRPr="00EC3416">
        <w:rPr>
          <w:rFonts w:ascii="Montserrat" w:eastAsia="Montserrat Light" w:hAnsi="Montserrat" w:cs="Montserrat Light"/>
          <w:b/>
          <w:bCs/>
          <w:i/>
          <w:iCs/>
          <w:lang w:val="pt-PT"/>
        </w:rPr>
        <w:t>Jean-Yves Minet, presidente da marca global Novotel.</w:t>
      </w:r>
      <w:r w:rsidRPr="00EC3416">
        <w:rPr>
          <w:rFonts w:ascii="Montserrat" w:eastAsia="Montserrat Light" w:hAnsi="Montserrat" w:cs="Montserrat Light"/>
          <w:i/>
          <w:iCs/>
          <w:lang w:val="pt-PT"/>
        </w:rPr>
        <w:t xml:space="preserve"> "Metade das crianças de cinco anos de hoje poderão viver até aos 100 anos. A verdadeira questão já não é viver mais, mas sim viver melhor. Na Novotel acreditamos que a resposta começa pelos hábitos mais pequenos, repetidos diariamente."</w:t>
      </w:r>
      <w:r w:rsidRPr="00EC3416">
        <w:rPr>
          <w:rFonts w:ascii="Montserrat" w:eastAsia="Montserrat Light" w:hAnsi="Montserrat" w:cs="Montserrat Light"/>
          <w:i/>
          <w:iCs/>
          <w:color w:val="000000"/>
          <w:lang w:val="pt-PT"/>
        </w:rPr>
        <w:t xml:space="preserve"> </w:t>
      </w:r>
    </w:p>
    <w:p w14:paraId="3C05567C" w14:textId="77777777" w:rsidR="00D33EE6" w:rsidRPr="00EC3416" w:rsidRDefault="00D33EE6">
      <w:pPr>
        <w:spacing w:line="276" w:lineRule="auto"/>
        <w:ind w:left="567" w:right="254"/>
        <w:rPr>
          <w:rFonts w:ascii="Montserrat" w:eastAsia="Montserrat Light" w:hAnsi="Montserrat" w:cs="Montserrat Light"/>
          <w:i/>
          <w:iCs/>
          <w:lang w:val="pt-PT"/>
        </w:rPr>
      </w:pPr>
    </w:p>
    <w:p w14:paraId="77F4CA30" w14:textId="728971BA" w:rsidR="00604C42" w:rsidRPr="00EC3416" w:rsidRDefault="001206B8">
      <w:pPr>
        <w:spacing w:line="276" w:lineRule="auto"/>
        <w:ind w:left="567" w:right="254"/>
        <w:rPr>
          <w:rFonts w:ascii="Montserrat" w:eastAsia="Montserrat Light" w:hAnsi="Montserrat" w:cs="Montserrat Light"/>
          <w:lang w:val="pt-PT"/>
        </w:rPr>
      </w:pPr>
      <w:r w:rsidRPr="00EC3416">
        <w:rPr>
          <w:rFonts w:ascii="Montserrat" w:eastAsia="Montserrat Light" w:hAnsi="Montserrat" w:cs="Montserrat Light"/>
          <w:lang w:val="pt-PT"/>
        </w:rPr>
        <w:t>A</w:t>
      </w:r>
      <w:r w:rsidR="00604C42" w:rsidRPr="00EC3416">
        <w:rPr>
          <w:rFonts w:ascii="Montserrat" w:eastAsia="Montserrat Light" w:hAnsi="Montserrat" w:cs="Montserrat Light"/>
          <w:lang w:val="pt-PT"/>
        </w:rPr>
        <w:t xml:space="preserve"> ‘Novotel Longevity Week’ </w:t>
      </w:r>
      <w:r w:rsidRPr="00EC3416">
        <w:rPr>
          <w:rFonts w:ascii="Montserrat" w:eastAsia="Montserrat Light" w:hAnsi="Montserrat" w:cs="Montserrat Light"/>
          <w:lang w:val="pt-PT"/>
        </w:rPr>
        <w:t>marca o início de uma nova tradição anual, um convite para dar um pequeno passo em direção a uma vida mais longa e plena, demonstrando que o progresso está ao alcance de todos.</w:t>
      </w:r>
    </w:p>
    <w:p w14:paraId="3F93D854" w14:textId="77777777" w:rsidR="001206B8" w:rsidRPr="00EC3416" w:rsidRDefault="001206B8">
      <w:pPr>
        <w:spacing w:line="276" w:lineRule="auto"/>
        <w:ind w:left="567" w:right="254"/>
        <w:rPr>
          <w:rFonts w:ascii="Montserrat" w:eastAsia="Montserrat Light" w:hAnsi="Montserrat" w:cs="Montserrat Light"/>
          <w:color w:val="000000"/>
          <w:lang w:val="pt-PT"/>
        </w:rPr>
      </w:pPr>
    </w:p>
    <w:p w14:paraId="0D8BFE1F" w14:textId="6562CD1B" w:rsidR="00604C42" w:rsidRPr="00EC3416" w:rsidRDefault="00604C42">
      <w:pPr>
        <w:spacing w:line="276" w:lineRule="auto"/>
        <w:ind w:left="567" w:right="254"/>
        <w:rPr>
          <w:rFonts w:ascii="Montserrat" w:eastAsia="Montserrat Light" w:hAnsi="Montserrat" w:cs="Montserrat Light"/>
          <w:lang w:val="pt-PT"/>
        </w:rPr>
      </w:pPr>
      <w:r w:rsidRPr="00EC3416">
        <w:rPr>
          <w:rFonts w:ascii="Montserrat" w:eastAsia="Montserrat Light" w:hAnsi="Montserrat" w:cs="Montserrat Light"/>
          <w:color w:val="000000"/>
          <w:lang w:val="pt-PT"/>
        </w:rPr>
        <w:t>S</w:t>
      </w:r>
      <w:r w:rsidR="001206B8" w:rsidRPr="00EC3416">
        <w:rPr>
          <w:rFonts w:ascii="Montserrat" w:eastAsia="Montserrat Light" w:hAnsi="Montserrat" w:cs="Montserrat Light"/>
          <w:color w:val="000000"/>
          <w:lang w:val="pt-PT"/>
        </w:rPr>
        <w:t>iga</w:t>
      </w:r>
      <w:r w:rsidRPr="00EC3416">
        <w:rPr>
          <w:rFonts w:ascii="Montserrat" w:eastAsia="Montserrat Light" w:hAnsi="Montserrat" w:cs="Montserrat Light"/>
          <w:color w:val="000000"/>
          <w:lang w:val="pt-PT"/>
        </w:rPr>
        <w:t xml:space="preserve"> </w:t>
      </w:r>
      <w:r w:rsidR="001206B8" w:rsidRPr="00EC3416">
        <w:rPr>
          <w:rFonts w:ascii="Montserrat" w:eastAsia="Montserrat Light" w:hAnsi="Montserrat" w:cs="Montserrat Light"/>
          <w:color w:val="000000"/>
          <w:lang w:val="pt-PT"/>
        </w:rPr>
        <w:t>a</w:t>
      </w:r>
      <w:r w:rsidRPr="00EC3416">
        <w:rPr>
          <w:rFonts w:ascii="Montserrat" w:eastAsia="Montserrat Light" w:hAnsi="Montserrat" w:cs="Montserrat Light"/>
          <w:color w:val="000000"/>
          <w:lang w:val="pt-PT"/>
        </w:rPr>
        <w:t xml:space="preserve"> ‘Novotel </w:t>
      </w:r>
      <w:proofErr w:type="spellStart"/>
      <w:r w:rsidRPr="00EC3416">
        <w:rPr>
          <w:rFonts w:ascii="Montserrat" w:eastAsia="Montserrat Light" w:hAnsi="Montserrat" w:cs="Montserrat Light"/>
          <w:color w:val="000000"/>
          <w:lang w:val="pt-PT"/>
        </w:rPr>
        <w:t>Longevity</w:t>
      </w:r>
      <w:proofErr w:type="spellEnd"/>
      <w:r w:rsidRPr="00EC3416">
        <w:rPr>
          <w:rFonts w:ascii="Montserrat" w:eastAsia="Montserrat Light" w:hAnsi="Montserrat" w:cs="Montserrat Light"/>
          <w:color w:val="000000"/>
          <w:lang w:val="pt-PT"/>
        </w:rPr>
        <w:t xml:space="preserve"> </w:t>
      </w:r>
      <w:proofErr w:type="spellStart"/>
      <w:r w:rsidRPr="00EC3416">
        <w:rPr>
          <w:rFonts w:ascii="Montserrat" w:eastAsia="Montserrat Light" w:hAnsi="Montserrat" w:cs="Montserrat Light"/>
          <w:color w:val="000000"/>
          <w:lang w:val="pt-PT"/>
        </w:rPr>
        <w:t>Week</w:t>
      </w:r>
      <w:proofErr w:type="spellEnd"/>
      <w:r w:rsidRPr="00EC3416">
        <w:rPr>
          <w:rFonts w:ascii="Montserrat" w:eastAsia="Montserrat Light" w:hAnsi="Montserrat" w:cs="Montserrat Light"/>
          <w:color w:val="000000"/>
          <w:lang w:val="pt-PT"/>
        </w:rPr>
        <w:t>’ e</w:t>
      </w:r>
      <w:r w:rsidR="001206B8" w:rsidRPr="00EC3416">
        <w:rPr>
          <w:rFonts w:ascii="Montserrat" w:eastAsia="Montserrat Light" w:hAnsi="Montserrat" w:cs="Montserrat Light"/>
          <w:color w:val="000000"/>
          <w:lang w:val="pt-PT"/>
        </w:rPr>
        <w:t>m</w:t>
      </w:r>
      <w:r w:rsidRPr="00EC3416">
        <w:rPr>
          <w:rFonts w:ascii="Montserrat" w:eastAsia="Montserrat Light" w:hAnsi="Montserrat" w:cs="Montserrat Light"/>
          <w:color w:val="000000"/>
          <w:lang w:val="pt-PT"/>
        </w:rPr>
        <w:t xml:space="preserve"> </w:t>
      </w:r>
      <w:hyperlink r:id="rId8" w:history="1">
        <w:r w:rsidRPr="00EC3416">
          <w:rPr>
            <w:rStyle w:val="Hipervnculo"/>
            <w:rFonts w:ascii="Montserrat" w:eastAsia="Montserrat Light" w:hAnsi="Montserrat" w:cs="Montserrat Light"/>
            <w:lang w:val="pt-PT"/>
          </w:rPr>
          <w:t>novotel.com</w:t>
        </w:r>
      </w:hyperlink>
      <w:r w:rsidRPr="00EC3416">
        <w:rPr>
          <w:rFonts w:ascii="Montserrat" w:eastAsia="Montserrat Light" w:hAnsi="Montserrat" w:cs="Montserrat Light"/>
          <w:color w:val="000000"/>
          <w:lang w:val="pt-PT"/>
        </w:rPr>
        <w:t xml:space="preserve">, @novotelhotels IG </w:t>
      </w:r>
      <w:r w:rsidR="001206B8" w:rsidRPr="00EC3416">
        <w:rPr>
          <w:rFonts w:ascii="Montserrat" w:eastAsia="Montserrat Light" w:hAnsi="Montserrat" w:cs="Montserrat Light"/>
          <w:color w:val="000000"/>
          <w:lang w:val="pt-PT"/>
        </w:rPr>
        <w:t>e</w:t>
      </w:r>
      <w:r w:rsidRPr="00EC3416">
        <w:rPr>
          <w:rFonts w:ascii="Montserrat" w:eastAsia="Montserrat Light" w:hAnsi="Montserrat" w:cs="Montserrat Light"/>
          <w:color w:val="000000"/>
          <w:lang w:val="pt-PT"/>
        </w:rPr>
        <w:t xml:space="preserve"> YouTube</w:t>
      </w:r>
    </w:p>
    <w:p w14:paraId="5729F7F5" w14:textId="77777777" w:rsidR="001206B8" w:rsidRPr="00EC3416" w:rsidRDefault="001206B8" w:rsidP="00B87619">
      <w:pPr>
        <w:ind w:left="0" w:right="254"/>
        <w:jc w:val="left"/>
        <w:rPr>
          <w:rFonts w:ascii="Montserrat Light" w:eastAsia="Montserrat Light" w:hAnsi="Montserrat Light" w:cs="Montserrat Light"/>
          <w:b/>
          <w:bCs/>
          <w:sz w:val="19"/>
          <w:szCs w:val="19"/>
          <w:u w:val="single"/>
          <w:lang w:val="pt-PT"/>
        </w:rPr>
      </w:pPr>
    </w:p>
    <w:p w14:paraId="0D4C5E97" w14:textId="77777777" w:rsidR="001206B8" w:rsidRPr="00EC3416" w:rsidRDefault="001206B8">
      <w:pPr>
        <w:ind w:left="0" w:right="254" w:firstLine="567"/>
        <w:jc w:val="left"/>
        <w:rPr>
          <w:rFonts w:ascii="Montserrat Light" w:eastAsia="Montserrat Light" w:hAnsi="Montserrat Light" w:cs="Montserrat Light"/>
          <w:b/>
          <w:bCs/>
          <w:sz w:val="19"/>
          <w:szCs w:val="19"/>
          <w:u w:val="single"/>
          <w:lang w:val="pt-PT"/>
        </w:rPr>
      </w:pPr>
    </w:p>
    <w:p w14:paraId="11E50076" w14:textId="001A5570" w:rsidR="00D33EE6" w:rsidRPr="00EC3416" w:rsidRDefault="001206B8">
      <w:pPr>
        <w:ind w:left="0" w:right="254" w:firstLine="567"/>
        <w:jc w:val="left"/>
        <w:rPr>
          <w:rFonts w:ascii="Montserrat Light" w:eastAsia="Montserrat Light" w:hAnsi="Montserrat Light" w:cs="Montserrat Light"/>
          <w:b/>
          <w:bCs/>
          <w:sz w:val="19"/>
          <w:szCs w:val="19"/>
          <w:u w:val="single"/>
          <w:lang w:val="pt-PT"/>
        </w:rPr>
      </w:pPr>
      <w:r w:rsidRPr="00EC3416">
        <w:rPr>
          <w:rFonts w:ascii="Montserrat Light" w:eastAsia="Montserrat Light" w:hAnsi="Montserrat Light" w:cs="Montserrat Light"/>
          <w:b/>
          <w:bCs/>
          <w:sz w:val="19"/>
          <w:szCs w:val="19"/>
          <w:u w:val="single"/>
          <w:lang w:val="pt-PT"/>
        </w:rPr>
        <w:t>Sobre a Novotel</w:t>
      </w:r>
    </w:p>
    <w:p w14:paraId="194F78E6" w14:textId="53C8618A" w:rsidR="00D33EE6" w:rsidRPr="00EC3416" w:rsidRDefault="00EC3416">
      <w:pPr>
        <w:ind w:left="567" w:right="254"/>
        <w:rPr>
          <w:rFonts w:ascii="Montserrat Light" w:eastAsia="Montserrat Light" w:hAnsi="Montserrat Light" w:cs="Montserrat Light"/>
          <w:sz w:val="19"/>
          <w:szCs w:val="19"/>
          <w:lang w:val="pt-PT"/>
        </w:rPr>
      </w:pPr>
      <w:r w:rsidRPr="00EC3416">
        <w:rPr>
          <w:rFonts w:ascii="Montserrat Light" w:eastAsia="Montserrat Light" w:hAnsi="Montserrat Light" w:cs="Montserrat Light"/>
          <w:sz w:val="19"/>
          <w:szCs w:val="19"/>
          <w:lang w:val="pt-PT"/>
        </w:rPr>
        <w:t xml:space="preserve">A Novotel Hotels, Suites &amp; Resorts oferece hotéis de alta qualidade, concebidos para serem catalisadores de uma vida mais longa, plena e feliz, democratizando a longevidade para os viajantes habituais através </w:t>
      </w:r>
      <w:r w:rsidRPr="00EC3416">
        <w:rPr>
          <w:rFonts w:ascii="Montserrat Light" w:eastAsia="Montserrat Light" w:hAnsi="Montserrat Light" w:cs="Montserrat Light"/>
          <w:sz w:val="19"/>
          <w:szCs w:val="19"/>
          <w:lang w:val="pt-PT"/>
        </w:rPr>
        <w:lastRenderedPageBreak/>
        <w:t xml:space="preserve">do sono, alimentação, movimento e conexão. A Novotel conta com um atrativo universal e oferece experiências de elevado nível para todos os viajantes, desde profissionais a negócios a grupos de amigos e famílias. Em 2024, a Novotel estabeleceu uma parceria com a WWF para defender a proteção e a restauração dos oceanos do mundo através de ações baseadas na ciência e projetos de conservação. O extenso portfólio de hotéis, suites e resorts da marca oferece uma vasta gama de serviços, incluindo quartos espaçosos e modulares com um design natural e intuitivo; restaurantes descontraídos com opções nutritivas; espaços de trabalho flexíveis; equipas atenciosas e proativas; zonas familiares para os clientes mais jovens; lobbies multifuncionais; e ginásios acessíveis. A Novotel, que conta com mais de 600 estabelecimentos em mais de 60 países, faz parte da Accor, um grupo hoteleiro líder mundial com mais de 5.700 estabelecimentos em mais de 110 países, e é uma marca participante no ALL Accor, uma plataforma de reservas e programa de fidelização que oferece acesso a uma grande variedade de recompensas, serviços e experiências.  </w:t>
      </w:r>
    </w:p>
    <w:p w14:paraId="18DDD4B7" w14:textId="77777777" w:rsidR="00D33EE6" w:rsidRPr="00EC3416" w:rsidRDefault="00D33EE6">
      <w:pPr>
        <w:ind w:left="0" w:right="254"/>
        <w:jc w:val="left"/>
        <w:rPr>
          <w:rFonts w:ascii="Montserrat Light" w:eastAsia="Montserrat Light" w:hAnsi="Montserrat Light" w:cs="Montserrat Light"/>
          <w:sz w:val="19"/>
          <w:szCs w:val="19"/>
          <w:lang w:val="pt-PT"/>
        </w:rPr>
      </w:pPr>
    </w:p>
    <w:p w14:paraId="11363D0F" w14:textId="77777777" w:rsidR="00D33EE6" w:rsidRPr="00EC3416" w:rsidRDefault="00D33EE6">
      <w:pPr>
        <w:widowControl w:val="0"/>
        <w:spacing w:line="240" w:lineRule="auto"/>
        <w:ind w:left="1670" w:right="1666"/>
        <w:jc w:val="center"/>
        <w:rPr>
          <w:rFonts w:ascii="Montserrat Light" w:eastAsia="Montserrat Light" w:hAnsi="Montserrat Light" w:cs="Montserrat Light"/>
          <w:color w:val="0000FF"/>
          <w:sz w:val="19"/>
          <w:szCs w:val="19"/>
          <w:u w:val="single"/>
          <w:lang w:val="pt-PT"/>
        </w:rPr>
      </w:pPr>
      <w:hyperlink r:id="rId9">
        <w:r w:rsidRPr="00EC3416">
          <w:rPr>
            <w:rFonts w:ascii="Montserrat Light" w:eastAsia="Montserrat Light" w:hAnsi="Montserrat Light" w:cs="Montserrat Light"/>
            <w:color w:val="0000FF"/>
            <w:sz w:val="19"/>
            <w:szCs w:val="19"/>
            <w:u w:val="single"/>
            <w:lang w:val="pt-PT"/>
          </w:rPr>
          <w:t>novotel</w:t>
        </w:r>
      </w:hyperlink>
      <w:r w:rsidRPr="00EC3416">
        <w:rPr>
          <w:rFonts w:ascii="Montserrat Light" w:eastAsia="Montserrat Light" w:hAnsi="Montserrat Light" w:cs="Montserrat Light"/>
          <w:color w:val="0000FF"/>
          <w:sz w:val="19"/>
          <w:szCs w:val="19"/>
          <w:u w:val="single"/>
          <w:lang w:val="pt-PT"/>
        </w:rPr>
        <w:t xml:space="preserve">.com | </w:t>
      </w:r>
      <w:hyperlink r:id="rId10">
        <w:r w:rsidRPr="00EC3416">
          <w:rPr>
            <w:rFonts w:ascii="Montserrat Light" w:eastAsia="Montserrat Light" w:hAnsi="Montserrat Light" w:cs="Montserrat Light"/>
            <w:color w:val="0000FF"/>
            <w:sz w:val="19"/>
            <w:szCs w:val="19"/>
            <w:u w:val="single"/>
            <w:lang w:val="pt-PT"/>
          </w:rPr>
          <w:t>all.com</w:t>
        </w:r>
      </w:hyperlink>
      <w:r w:rsidRPr="00EC3416">
        <w:rPr>
          <w:rFonts w:ascii="Montserrat Light" w:eastAsia="Montserrat Light" w:hAnsi="Montserrat Light" w:cs="Montserrat Light"/>
          <w:color w:val="0000FF"/>
          <w:sz w:val="19"/>
          <w:szCs w:val="19"/>
          <w:u w:val="single"/>
          <w:lang w:val="pt-PT"/>
        </w:rPr>
        <w:t xml:space="preserve"> | </w:t>
      </w:r>
      <w:hyperlink r:id="rId11">
        <w:r w:rsidRPr="00EC3416">
          <w:rPr>
            <w:rFonts w:ascii="Montserrat Light" w:eastAsia="Montserrat Light" w:hAnsi="Montserrat Light" w:cs="Montserrat Light"/>
            <w:color w:val="0000FF"/>
            <w:sz w:val="19"/>
            <w:szCs w:val="19"/>
            <w:u w:val="single"/>
            <w:lang w:val="pt-PT"/>
          </w:rPr>
          <w:t>group.accor.com</w:t>
        </w:r>
      </w:hyperlink>
    </w:p>
    <w:p w14:paraId="68D13459" w14:textId="77777777" w:rsidR="00D33EE6" w:rsidRPr="00EC3416" w:rsidRDefault="00D33EE6">
      <w:pPr>
        <w:ind w:left="0" w:right="254"/>
        <w:jc w:val="left"/>
        <w:rPr>
          <w:rFonts w:ascii="Montserrat Light" w:eastAsia="Montserrat Light" w:hAnsi="Montserrat Light" w:cs="Montserrat Light"/>
          <w:sz w:val="19"/>
          <w:szCs w:val="19"/>
          <w:lang w:val="pt-PT"/>
        </w:rPr>
      </w:pPr>
    </w:p>
    <w:p w14:paraId="3CD23A9C" w14:textId="774273A6" w:rsidR="00D33EE6" w:rsidRPr="00EC3416" w:rsidRDefault="00000000">
      <w:pPr>
        <w:ind w:left="0" w:right="254" w:firstLine="567"/>
        <w:jc w:val="left"/>
        <w:rPr>
          <w:rFonts w:ascii="Montserrat" w:eastAsia="Montserrat" w:hAnsi="Montserrat" w:cs="Montserrat"/>
          <w:b/>
          <w:bCs/>
          <w:sz w:val="19"/>
          <w:szCs w:val="19"/>
          <w:lang w:val="pt-PT"/>
        </w:rPr>
      </w:pPr>
      <w:r w:rsidRPr="00EC3416">
        <w:rPr>
          <w:rFonts w:ascii="Montserrat" w:eastAsia="Montserrat" w:hAnsi="Montserrat" w:cs="Montserrat"/>
          <w:b/>
          <w:bCs/>
          <w:sz w:val="19"/>
          <w:szCs w:val="19"/>
          <w:lang w:val="pt-PT"/>
        </w:rPr>
        <w:t xml:space="preserve">Contacto </w:t>
      </w:r>
      <w:r w:rsidR="001206B8" w:rsidRPr="00EC3416">
        <w:rPr>
          <w:rFonts w:ascii="Montserrat" w:eastAsia="Montserrat" w:hAnsi="Montserrat" w:cs="Montserrat"/>
          <w:b/>
          <w:bCs/>
          <w:sz w:val="19"/>
          <w:szCs w:val="19"/>
          <w:lang w:val="pt-PT"/>
        </w:rPr>
        <w:t>para a im</w:t>
      </w:r>
      <w:r w:rsidRPr="00EC3416">
        <w:rPr>
          <w:rFonts w:ascii="Montserrat" w:eastAsia="Montserrat" w:hAnsi="Montserrat" w:cs="Montserrat"/>
          <w:b/>
          <w:bCs/>
          <w:sz w:val="19"/>
          <w:szCs w:val="19"/>
          <w:lang w:val="pt-PT"/>
        </w:rPr>
        <w:t>prensa</w:t>
      </w:r>
    </w:p>
    <w:p w14:paraId="681F4B4F" w14:textId="77777777" w:rsidR="00D33EE6" w:rsidRPr="00EC3416" w:rsidRDefault="00D33EE6">
      <w:pPr>
        <w:spacing w:line="240" w:lineRule="auto"/>
        <w:ind w:left="566" w:right="0"/>
        <w:jc w:val="left"/>
        <w:rPr>
          <w:rFonts w:ascii="Montserrat Light" w:eastAsia="Montserrat Light" w:hAnsi="Montserrat Light" w:cs="Montserrat Light"/>
          <w:b/>
          <w:bCs/>
          <w:sz w:val="19"/>
          <w:szCs w:val="19"/>
          <w:lang w:val="pt-PT"/>
        </w:rPr>
      </w:pPr>
    </w:p>
    <w:p w14:paraId="13991155" w14:textId="77777777" w:rsidR="00D33EE6" w:rsidRPr="00EC3416" w:rsidRDefault="00000000">
      <w:pPr>
        <w:spacing w:line="240" w:lineRule="auto"/>
        <w:ind w:left="566" w:right="0"/>
        <w:jc w:val="left"/>
        <w:rPr>
          <w:rFonts w:ascii="Montserrat" w:eastAsia="Montserrat" w:hAnsi="Montserrat" w:cs="Montserrat"/>
          <w:sz w:val="19"/>
          <w:szCs w:val="19"/>
          <w:lang w:val="pt-PT"/>
        </w:rPr>
      </w:pPr>
      <w:r w:rsidRPr="00EC3416">
        <w:rPr>
          <w:rFonts w:ascii="Montserrat" w:eastAsia="Montserrat" w:hAnsi="Montserrat" w:cs="Montserrat"/>
          <w:b/>
          <w:bCs/>
          <w:sz w:val="19"/>
          <w:szCs w:val="19"/>
          <w:lang w:val="pt-PT"/>
        </w:rPr>
        <w:t xml:space="preserve">Sara López </w:t>
      </w:r>
      <w:proofErr w:type="spellStart"/>
      <w:r w:rsidRPr="00EC3416">
        <w:rPr>
          <w:rFonts w:ascii="Montserrat" w:eastAsia="Montserrat" w:hAnsi="Montserrat" w:cs="Montserrat"/>
          <w:b/>
          <w:bCs/>
          <w:sz w:val="19"/>
          <w:szCs w:val="19"/>
          <w:lang w:val="pt-PT"/>
        </w:rPr>
        <w:t>Morosetti</w:t>
      </w:r>
      <w:proofErr w:type="spellEnd"/>
      <w:r w:rsidRPr="00EC3416">
        <w:rPr>
          <w:rFonts w:ascii="Montserrat" w:eastAsia="Montserrat" w:hAnsi="Montserrat" w:cs="Montserrat"/>
          <w:b/>
          <w:bCs/>
          <w:sz w:val="19"/>
          <w:szCs w:val="19"/>
          <w:lang w:val="pt-PT"/>
        </w:rPr>
        <w:t xml:space="preserve">             </w:t>
      </w:r>
      <w:r w:rsidRPr="00EC3416">
        <w:rPr>
          <w:rFonts w:ascii="Montserrat" w:eastAsia="Montserrat" w:hAnsi="Montserrat" w:cs="Montserrat"/>
          <w:b/>
          <w:bCs/>
          <w:sz w:val="19"/>
          <w:szCs w:val="19"/>
          <w:lang w:val="pt-PT"/>
        </w:rPr>
        <w:tab/>
        <w:t xml:space="preserve">                                                </w:t>
      </w:r>
      <w:r w:rsidRPr="00EC3416">
        <w:rPr>
          <w:rFonts w:ascii="Montserrat" w:eastAsia="Montserrat" w:hAnsi="Montserrat" w:cs="Montserrat"/>
          <w:sz w:val="19"/>
          <w:szCs w:val="19"/>
          <w:lang w:val="pt-PT"/>
        </w:rPr>
        <w:t xml:space="preserve">          </w:t>
      </w:r>
    </w:p>
    <w:p w14:paraId="723AB87A" w14:textId="77777777" w:rsidR="00D33EE6" w:rsidRPr="003352F5" w:rsidRDefault="00000000">
      <w:pPr>
        <w:spacing w:line="240" w:lineRule="auto"/>
        <w:ind w:left="566" w:right="0"/>
        <w:jc w:val="left"/>
        <w:rPr>
          <w:rFonts w:ascii="Montserrat" w:eastAsia="Montserrat" w:hAnsi="Montserrat" w:cs="Montserrat"/>
          <w:sz w:val="19"/>
          <w:szCs w:val="19"/>
          <w:lang w:val="en-GB"/>
        </w:rPr>
      </w:pPr>
      <w:r w:rsidRPr="003352F5">
        <w:rPr>
          <w:rFonts w:ascii="Montserrat" w:eastAsia="Montserrat" w:hAnsi="Montserrat" w:cs="Montserrat"/>
          <w:sz w:val="19"/>
          <w:szCs w:val="19"/>
          <w:lang w:val="en-GB"/>
        </w:rPr>
        <w:t>PR &amp; Media Relations Manager- Mediterranean Countries</w:t>
      </w:r>
    </w:p>
    <w:p w14:paraId="51C40EEA" w14:textId="77777777" w:rsidR="00D33EE6" w:rsidRPr="00EC3416" w:rsidRDefault="00D33EE6">
      <w:pPr>
        <w:spacing w:line="240" w:lineRule="auto"/>
        <w:ind w:left="566" w:right="0"/>
        <w:jc w:val="left"/>
        <w:rPr>
          <w:rFonts w:ascii="Montserrat" w:eastAsia="Montserrat" w:hAnsi="Montserrat" w:cs="Montserrat"/>
          <w:sz w:val="19"/>
          <w:szCs w:val="19"/>
          <w:lang w:val="pt-PT"/>
        </w:rPr>
      </w:pPr>
      <w:hyperlink r:id="rId12">
        <w:r w:rsidRPr="00EC3416">
          <w:rPr>
            <w:rFonts w:ascii="Montserrat" w:eastAsia="Montserrat" w:hAnsi="Montserrat" w:cs="Montserrat"/>
            <w:sz w:val="19"/>
            <w:szCs w:val="19"/>
            <w:u w:val="single"/>
            <w:lang w:val="pt-PT"/>
          </w:rPr>
          <w:t>sara.lopezmorosetti@accor.com</w:t>
        </w:r>
      </w:hyperlink>
    </w:p>
    <w:p w14:paraId="697D04BE" w14:textId="77777777" w:rsidR="00D33EE6" w:rsidRPr="00EC3416" w:rsidRDefault="00D33EE6">
      <w:pPr>
        <w:spacing w:line="240" w:lineRule="auto"/>
        <w:ind w:left="566" w:right="0"/>
        <w:jc w:val="left"/>
        <w:rPr>
          <w:rFonts w:ascii="Montserrat" w:eastAsia="Montserrat" w:hAnsi="Montserrat" w:cs="Montserrat"/>
          <w:sz w:val="19"/>
          <w:szCs w:val="19"/>
          <w:lang w:val="pt-PT"/>
        </w:rPr>
      </w:pPr>
    </w:p>
    <w:p w14:paraId="7C2BCFC7" w14:textId="77777777" w:rsidR="00D33EE6" w:rsidRPr="00EC3416" w:rsidRDefault="00000000">
      <w:pPr>
        <w:spacing w:line="240" w:lineRule="auto"/>
        <w:ind w:left="566" w:right="0"/>
        <w:jc w:val="left"/>
        <w:rPr>
          <w:rFonts w:ascii="Montserrat" w:eastAsia="Montserrat" w:hAnsi="Montserrat" w:cs="Montserrat"/>
          <w:sz w:val="19"/>
          <w:szCs w:val="19"/>
          <w:lang w:val="pt-PT"/>
        </w:rPr>
      </w:pPr>
      <w:proofErr w:type="spellStart"/>
      <w:r w:rsidRPr="00EC3416">
        <w:rPr>
          <w:rFonts w:ascii="Montserrat" w:eastAsia="Montserrat" w:hAnsi="Montserrat" w:cs="Montserrat"/>
          <w:b/>
          <w:bCs/>
          <w:sz w:val="19"/>
          <w:szCs w:val="19"/>
          <w:lang w:val="pt-PT"/>
        </w:rPr>
        <w:t>Sergat</w:t>
      </w:r>
      <w:proofErr w:type="spellEnd"/>
    </w:p>
    <w:p w14:paraId="37CEEE91" w14:textId="527A754A" w:rsidR="00D33EE6" w:rsidRPr="00EC3416" w:rsidRDefault="00000000">
      <w:pPr>
        <w:spacing w:line="240" w:lineRule="auto"/>
        <w:ind w:left="566" w:right="0"/>
        <w:jc w:val="left"/>
        <w:rPr>
          <w:rFonts w:ascii="Montserrat" w:eastAsia="Montserrat" w:hAnsi="Montserrat" w:cs="Montserrat"/>
          <w:sz w:val="19"/>
          <w:szCs w:val="19"/>
          <w:lang w:val="pt-PT"/>
        </w:rPr>
      </w:pPr>
      <w:r w:rsidRPr="00EC3416">
        <w:rPr>
          <w:rFonts w:ascii="Montserrat" w:eastAsia="Montserrat" w:hAnsi="Montserrat" w:cs="Montserrat"/>
          <w:sz w:val="19"/>
          <w:szCs w:val="19"/>
          <w:lang w:val="pt-PT"/>
        </w:rPr>
        <w:t>Ag</w:t>
      </w:r>
      <w:r w:rsidR="001206B8" w:rsidRPr="00EC3416">
        <w:rPr>
          <w:rFonts w:ascii="Montserrat" w:eastAsia="Montserrat" w:hAnsi="Montserrat" w:cs="Montserrat"/>
          <w:sz w:val="19"/>
          <w:szCs w:val="19"/>
          <w:lang w:val="pt-PT"/>
        </w:rPr>
        <w:t>ê</w:t>
      </w:r>
      <w:r w:rsidRPr="00EC3416">
        <w:rPr>
          <w:rFonts w:ascii="Montserrat" w:eastAsia="Montserrat" w:hAnsi="Montserrat" w:cs="Montserrat"/>
          <w:sz w:val="19"/>
          <w:szCs w:val="19"/>
          <w:lang w:val="pt-PT"/>
        </w:rPr>
        <w:t>ncia de comunica</w:t>
      </w:r>
      <w:r w:rsidR="001206B8" w:rsidRPr="00EC3416">
        <w:rPr>
          <w:rFonts w:ascii="Montserrat" w:eastAsia="Montserrat" w:hAnsi="Montserrat" w:cs="Montserrat"/>
          <w:sz w:val="19"/>
          <w:szCs w:val="19"/>
          <w:lang w:val="pt-PT"/>
        </w:rPr>
        <w:t>ção</w:t>
      </w:r>
    </w:p>
    <w:p w14:paraId="18A31276" w14:textId="77777777" w:rsidR="00D33EE6" w:rsidRPr="00EC3416" w:rsidRDefault="00D33EE6">
      <w:pPr>
        <w:spacing w:line="240" w:lineRule="auto"/>
        <w:ind w:left="566" w:right="0"/>
        <w:jc w:val="left"/>
        <w:rPr>
          <w:rFonts w:ascii="Montserrat" w:eastAsia="Montserrat" w:hAnsi="Montserrat" w:cs="Montserrat"/>
          <w:b/>
          <w:bCs/>
          <w:sz w:val="19"/>
          <w:szCs w:val="19"/>
          <w:lang w:val="pt-PT"/>
        </w:rPr>
      </w:pPr>
      <w:hyperlink r:id="rId13">
        <w:r w:rsidRPr="00EC3416">
          <w:rPr>
            <w:rFonts w:ascii="Montserrat" w:eastAsia="Montserrat" w:hAnsi="Montserrat" w:cs="Montserrat"/>
            <w:sz w:val="19"/>
            <w:szCs w:val="19"/>
            <w:u w:val="single"/>
            <w:lang w:val="pt-PT"/>
          </w:rPr>
          <w:t>prensa@sergat.com</w:t>
        </w:r>
      </w:hyperlink>
    </w:p>
    <w:p w14:paraId="4307EDEB" w14:textId="77777777" w:rsidR="00D33EE6" w:rsidRPr="00EC3416" w:rsidRDefault="00D33EE6">
      <w:pPr>
        <w:pBdr>
          <w:top w:val="nil"/>
          <w:left w:val="nil"/>
          <w:bottom w:val="nil"/>
          <w:right w:val="nil"/>
          <w:between w:val="nil"/>
        </w:pBdr>
        <w:ind w:left="0" w:right="254" w:firstLine="567"/>
        <w:jc w:val="left"/>
        <w:rPr>
          <w:rFonts w:ascii="Montserrat Light" w:eastAsia="Montserrat Light" w:hAnsi="Montserrat Light" w:cs="Montserrat Light"/>
          <w:b/>
          <w:bCs/>
          <w:sz w:val="19"/>
          <w:szCs w:val="19"/>
          <w:lang w:val="pt-PT"/>
        </w:rPr>
      </w:pPr>
    </w:p>
    <w:p w14:paraId="223F1AED" w14:textId="77777777" w:rsidR="00D33EE6" w:rsidRPr="00EC3416" w:rsidRDefault="00D33EE6">
      <w:pPr>
        <w:widowControl w:val="0"/>
        <w:spacing w:line="219" w:lineRule="auto"/>
        <w:ind w:left="567" w:right="0"/>
        <w:jc w:val="left"/>
        <w:rPr>
          <w:rFonts w:ascii="Montserrat Light" w:eastAsia="Montserrat Light" w:hAnsi="Montserrat Light" w:cs="Montserrat Light"/>
          <w:color w:val="3C3C3C"/>
          <w:sz w:val="21"/>
          <w:szCs w:val="21"/>
          <w:lang w:val="pt-PT"/>
        </w:rPr>
      </w:pPr>
    </w:p>
    <w:p w14:paraId="69F8C5AB" w14:textId="77777777" w:rsidR="00D33EE6" w:rsidRPr="00EC3416" w:rsidRDefault="00D33EE6">
      <w:pPr>
        <w:widowControl w:val="0"/>
        <w:spacing w:line="219" w:lineRule="auto"/>
        <w:ind w:left="567" w:right="0"/>
        <w:jc w:val="left"/>
        <w:rPr>
          <w:rFonts w:ascii="Montserrat Light" w:eastAsia="Montserrat Light" w:hAnsi="Montserrat Light" w:cs="Montserrat Light"/>
          <w:color w:val="3C3C3C"/>
          <w:sz w:val="21"/>
          <w:szCs w:val="21"/>
          <w:lang w:val="pt-PT"/>
        </w:rPr>
      </w:pPr>
    </w:p>
    <w:sectPr w:rsidR="00D33EE6" w:rsidRPr="00EC3416">
      <w:headerReference w:type="default" r:id="rId14"/>
      <w:pgSz w:w="11900" w:h="16840"/>
      <w:pgMar w:top="2410" w:right="720" w:bottom="1418" w:left="720" w:header="680"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0D93552" w14:textId="77777777" w:rsidR="00E3683F" w:rsidRDefault="00E3683F">
      <w:pPr>
        <w:spacing w:line="240" w:lineRule="auto"/>
      </w:pPr>
      <w:r>
        <w:separator/>
      </w:r>
    </w:p>
  </w:endnote>
  <w:endnote w:type="continuationSeparator" w:id="0">
    <w:p w14:paraId="0094611F" w14:textId="77777777" w:rsidR="00E3683F" w:rsidRDefault="00E368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923ACCA1-A4B6-6B45-9455-FF5592C8E4A4}"/>
    <w:embedBold r:id="rId2" w:fontKey="{DBFC6108-4EA9-4048-93AB-B3E15501F047}"/>
    <w:embedItalic r:id="rId3" w:fontKey="{B094D8A0-DAB0-EB4A-B227-BED875FE9328}"/>
  </w:font>
  <w:font w:name="Vibis Classique">
    <w:altName w:val="Calibri"/>
    <w:panose1 w:val="020B0604020202020204"/>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embedRegular r:id="rId5" w:fontKey="{CE21F1F4-C544-6C4A-AA49-5F8B7842DAA3}"/>
    <w:embedBold r:id="rId6" w:fontKey="{DF2215EF-E871-5D4F-821D-DF89432F9FEB}"/>
  </w:font>
  <w:font w:name="Times New Roman">
    <w:panose1 w:val="02020603050405020304"/>
    <w:charset w:val="00"/>
    <w:family w:val="roman"/>
    <w:pitch w:val="variable"/>
    <w:sig w:usb0="E0002EFF" w:usb1="C000785B" w:usb2="00000009" w:usb3="00000000" w:csb0="000001FF" w:csb1="00000000"/>
    <w:embedRegular r:id="rId7" w:fontKey="{F784C281-39EE-A34D-899D-30D390DB9536}"/>
    <w:embedBold r:id="rId8" w:fontKey="{29110706-0EA1-ED4C-B918-BB82A0573D36}"/>
  </w:font>
  <w:font w:name="Times New Roman (Corps CS)">
    <w:altName w:val="Times New Roman"/>
    <w:panose1 w:val="020B0604020202020204"/>
    <w:charset w:val="00"/>
    <w:family w:val="roman"/>
    <w:pitch w:val="variable"/>
    <w:sig w:usb0="E0002AEF" w:usb1="C0007841" w:usb2="00000009" w:usb3="00000000" w:csb0="000001FF" w:csb1="00000000"/>
  </w:font>
  <w:font w:name="Vibis Metal">
    <w:altName w:val="Calibri"/>
    <w:panose1 w:val="020B0604020202020204"/>
    <w:charset w:val="00"/>
    <w:family w:val="auto"/>
    <w:pitch w:val="variable"/>
    <w:sig w:usb0="00000007" w:usb1="00000000" w:usb2="00000000" w:usb3="00000000" w:csb0="00000093" w:csb1="00000000"/>
  </w:font>
  <w:font w:name="Vibis Rock">
    <w:altName w:val="Calibri"/>
    <w:panose1 w:val="020B0604020202020204"/>
    <w:charset w:val="00"/>
    <w:family w:val="auto"/>
    <w:pitch w:val="variable"/>
    <w:sig w:usb0="00000007" w:usb1="00000000" w:usb2="00000000" w:usb3="00000000" w:csb0="00000093" w:csb1="00000000"/>
  </w:font>
  <w:font w:name="Vibis Jazz">
    <w:altName w:val="Calibri"/>
    <w:panose1 w:val="020B0604020202020204"/>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embedRegular r:id="rId13" w:fontKey="{9618045D-63C4-CA43-B593-B3CEB0B70BD8}"/>
  </w:font>
  <w:font w:name="Calibri Light">
    <w:panose1 w:val="020F0302020204030204"/>
    <w:charset w:val="00"/>
    <w:family w:val="swiss"/>
    <w:pitch w:val="variable"/>
    <w:sig w:usb0="E4002EFF" w:usb1="C200247B" w:usb2="00000009" w:usb3="00000000" w:csb0="000001FF" w:csb1="00000000"/>
    <w:embedRegular r:id="rId14" w:fontKey="{3708F1B3-F32F-EA4F-8EA0-838A15B8D255}"/>
  </w:font>
  <w:font w:name="Franklin Gothic Book">
    <w:panose1 w:val="020B0503020102020204"/>
    <w:charset w:val="00"/>
    <w:family w:val="swiss"/>
    <w:pitch w:val="variable"/>
    <w:sig w:usb0="00000287" w:usb1="00000000" w:usb2="00000000" w:usb3="00000000" w:csb0="0000009F" w:csb1="00000000"/>
    <w:embedRegular r:id="rId15" w:fontKey="{040CC7FB-AD75-E646-A927-C7B1F6180A94}"/>
  </w:font>
  <w:font w:name="Montserrat">
    <w:panose1 w:val="00000500000000000000"/>
    <w:charset w:val="00"/>
    <w:family w:val="auto"/>
    <w:pitch w:val="variable"/>
    <w:sig w:usb0="2000020F" w:usb1="00000003" w:usb2="00000000" w:usb3="00000000" w:csb0="00000197" w:csb1="00000000"/>
    <w:embedRegular r:id="rId16" w:fontKey="{4CC8E409-7C2C-5849-8CBA-9E610ECA26E5}"/>
    <w:embedBold r:id="rId17" w:fontKey="{7738F4BB-0AB0-5D43-A983-0CD99A6F4A23}"/>
    <w:embedItalic r:id="rId18" w:fontKey="{873288DD-A3B0-B249-B10D-C3BE22174914}"/>
    <w:embedBoldItalic r:id="rId19" w:fontKey="{B9A48414-B23C-684A-B07F-34D039BB28EC}"/>
  </w:font>
  <w:font w:name="Montserrat Light">
    <w:panose1 w:val="00000400000000000000"/>
    <w:charset w:val="4D"/>
    <w:family w:val="auto"/>
    <w:pitch w:val="variable"/>
    <w:sig w:usb0="2000020F" w:usb1="00000003" w:usb2="00000000" w:usb3="00000000" w:csb0="00000197" w:csb1="00000000"/>
    <w:embedRegular r:id="rId20" w:fontKey="{14D092D8-12A6-BE4A-993D-E62136159F18}"/>
    <w:embedBold r:id="rId21" w:fontKey="{8250962A-7F52-A841-BE59-3BEFFA1FF597}"/>
    <w:embedItalic r:id="rId22" w:fontKey="{90C07CD0-C7DB-AF41-B9E0-5B01FB3AC430}"/>
    <w:embedBoldItalic r:id="rId23" w:fontKey="{F275287F-9C0D-D849-9F37-A55E398ECAA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B6E6F5" w14:textId="77777777" w:rsidR="00E3683F" w:rsidRDefault="00E3683F">
      <w:pPr>
        <w:spacing w:line="240" w:lineRule="auto"/>
      </w:pPr>
      <w:r>
        <w:separator/>
      </w:r>
    </w:p>
  </w:footnote>
  <w:footnote w:type="continuationSeparator" w:id="0">
    <w:p w14:paraId="1581E97C" w14:textId="77777777" w:rsidR="00E3683F" w:rsidRDefault="00E368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16C270" w14:textId="77777777" w:rsidR="00D33EE6" w:rsidRDefault="00000000">
    <w:pPr>
      <w:pBdr>
        <w:top w:val="nil"/>
        <w:left w:val="nil"/>
        <w:bottom w:val="nil"/>
        <w:right w:val="nil"/>
        <w:between w:val="nil"/>
      </w:pBdr>
      <w:tabs>
        <w:tab w:val="center" w:pos="4536"/>
        <w:tab w:val="right" w:pos="9072"/>
      </w:tabs>
      <w:ind w:left="0"/>
      <w:rPr>
        <w:color w:val="000000"/>
      </w:rPr>
    </w:pPr>
    <w:r>
      <w:rPr>
        <w:noProof/>
      </w:rPr>
      <w:drawing>
        <wp:anchor distT="0" distB="0" distL="114300" distR="114300" simplePos="0" relativeHeight="251658240" behindDoc="0" locked="0" layoutInCell="1" hidden="0" allowOverlap="1" wp14:anchorId="25C8E3D9" wp14:editId="26D9C078">
          <wp:simplePos x="0" y="0"/>
          <wp:positionH relativeFrom="column">
            <wp:posOffset>342900</wp:posOffset>
          </wp:positionH>
          <wp:positionV relativeFrom="paragraph">
            <wp:posOffset>-19048</wp:posOffset>
          </wp:positionV>
          <wp:extent cx="2834029" cy="387350"/>
          <wp:effectExtent l="0" t="0" r="0" b="0"/>
          <wp:wrapSquare wrapText="bothSides" distT="0" distB="0" distL="114300" distR="114300"/>
          <wp:docPr id="11004834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834029" cy="387350"/>
                  </a:xfrm>
                  <a:prstGeom prst="rect">
                    <a:avLst/>
                  </a:prstGeom>
                  <a:ln/>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EE6"/>
    <w:rsid w:val="00063C6A"/>
    <w:rsid w:val="001206B8"/>
    <w:rsid w:val="001652B0"/>
    <w:rsid w:val="002221A0"/>
    <w:rsid w:val="00272686"/>
    <w:rsid w:val="003352F5"/>
    <w:rsid w:val="003E3400"/>
    <w:rsid w:val="00444C35"/>
    <w:rsid w:val="004D6F5C"/>
    <w:rsid w:val="0053602B"/>
    <w:rsid w:val="005409BF"/>
    <w:rsid w:val="005D5F02"/>
    <w:rsid w:val="00604C42"/>
    <w:rsid w:val="006211FC"/>
    <w:rsid w:val="006309F8"/>
    <w:rsid w:val="00652A1C"/>
    <w:rsid w:val="006B397A"/>
    <w:rsid w:val="008657D3"/>
    <w:rsid w:val="00890878"/>
    <w:rsid w:val="009A5F45"/>
    <w:rsid w:val="009E0869"/>
    <w:rsid w:val="00A17738"/>
    <w:rsid w:val="00AD15E6"/>
    <w:rsid w:val="00B02402"/>
    <w:rsid w:val="00B87619"/>
    <w:rsid w:val="00BA2D1D"/>
    <w:rsid w:val="00BD30B5"/>
    <w:rsid w:val="00BD526B"/>
    <w:rsid w:val="00BF76B5"/>
    <w:rsid w:val="00CC63A0"/>
    <w:rsid w:val="00CD3301"/>
    <w:rsid w:val="00D33EE6"/>
    <w:rsid w:val="00DD0BB7"/>
    <w:rsid w:val="00E3683F"/>
    <w:rsid w:val="00EC3416"/>
    <w:rsid w:val="00ED0ED1"/>
    <w:rsid w:val="00ED1CEE"/>
    <w:rsid w:val="00F109B1"/>
    <w:rsid w:val="00F20357"/>
    <w:rsid w:val="00F255A7"/>
    <w:rsid w:val="00F315A4"/>
    <w:rsid w:val="00F74CE3"/>
    <w:rsid w:val="00FA6D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5DEB1"/>
  <w15:docId w15:val="{5D2D865B-EA11-5441-B3EA-9261CB833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lang w:val="es" w:eastAsia="es-ES_tradnl" w:bidi="ar-SA"/>
      </w:rPr>
    </w:rPrDefault>
    <w:pPrDefault>
      <w:pPr>
        <w:spacing w:line="260" w:lineRule="auto"/>
        <w:ind w:left="1293" w:right="1293"/>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spacing w:after="360" w:line="1600" w:lineRule="auto"/>
      <w:ind w:left="0" w:right="0"/>
      <w:jc w:val="center"/>
      <w:outlineLvl w:val="0"/>
    </w:pPr>
    <w:rPr>
      <w:rFonts w:ascii="Vibis Classique" w:eastAsia="Vibis Classique" w:hAnsi="Vibis Classique" w:cs="Vibis Classique"/>
      <w:smallCaps/>
      <w:sz w:val="120"/>
      <w:szCs w:val="120"/>
    </w:rPr>
  </w:style>
  <w:style w:type="paragraph" w:styleId="Ttulo2">
    <w:name w:val="heading 2"/>
    <w:basedOn w:val="Normal"/>
    <w:next w:val="Normal"/>
    <w:link w:val="Ttulo2Car"/>
    <w:uiPriority w:val="9"/>
    <w:semiHidden/>
    <w:unhideWhenUsed/>
    <w:qFormat/>
    <w:pPr>
      <w:spacing w:before="480" w:after="200"/>
      <w:outlineLvl w:val="1"/>
    </w:pPr>
    <w:rPr>
      <w:b/>
      <w:bCs/>
      <w:sz w:val="28"/>
      <w:szCs w:val="28"/>
    </w:rPr>
  </w:style>
  <w:style w:type="paragraph" w:styleId="Ttulo3">
    <w:name w:val="heading 3"/>
    <w:basedOn w:val="Normal"/>
    <w:next w:val="Normal"/>
    <w:link w:val="Ttulo3Car"/>
    <w:uiPriority w:val="9"/>
    <w:semiHidden/>
    <w:unhideWhenUsed/>
    <w:qFormat/>
    <w:pPr>
      <w:keepNext/>
      <w:keepLines/>
      <w:spacing w:before="40"/>
      <w:outlineLvl w:val="2"/>
    </w:pPr>
    <w:rPr>
      <w:rFonts w:ascii="Calibri" w:eastAsia="Calibri" w:hAnsi="Calibri" w:cs="Calibri"/>
      <w:color w:val="700012"/>
      <w:sz w:val="24"/>
      <w:szCs w:val="24"/>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ar"/>
    <w:uiPriority w:val="10"/>
    <w:qFormat/>
    <w:pPr>
      <w:spacing w:line="4800" w:lineRule="auto"/>
      <w:ind w:left="0" w:right="0"/>
      <w:jc w:val="center"/>
    </w:pPr>
    <w:rPr>
      <w:rFonts w:ascii="Vibis Classique" w:eastAsia="Vibis Classique" w:hAnsi="Vibis Classique" w:cs="Vibis Classique"/>
      <w:smallCaps/>
      <w:color w:val="FFFFFF"/>
      <w:sz w:val="388"/>
      <w:szCs w:val="388"/>
    </w:rPr>
  </w:style>
  <w:style w:type="table" w:customStyle="1" w:styleId="TableNormal0">
    <w:name w:val="TableNormal"/>
    <w:tblPr>
      <w:tblCellMar>
        <w:top w:w="100" w:type="dxa"/>
        <w:left w:w="100" w:type="dxa"/>
        <w:bottom w:w="100" w:type="dxa"/>
        <w:right w:w="100" w:type="dxa"/>
      </w:tblCellMar>
    </w:tblPr>
  </w:style>
  <w:style w:type="paragraph" w:styleId="Encabezado">
    <w:name w:val="header"/>
    <w:basedOn w:val="Normal"/>
    <w:link w:val="EncabezadoCar"/>
    <w:uiPriority w:val="99"/>
    <w:unhideWhenUsed/>
    <w:rsid w:val="00CC2B89"/>
    <w:pPr>
      <w:tabs>
        <w:tab w:val="center" w:pos="4536"/>
        <w:tab w:val="right" w:pos="9072"/>
      </w:tabs>
    </w:pPr>
  </w:style>
  <w:style w:type="character" w:customStyle="1" w:styleId="EncabezadoCar">
    <w:name w:val="Encabezado Car"/>
    <w:basedOn w:val="Fuentedeprrafopredeter"/>
    <w:link w:val="Encabezado"/>
    <w:uiPriority w:val="99"/>
    <w:rsid w:val="00CC2B89"/>
  </w:style>
  <w:style w:type="paragraph" w:styleId="Piedepgina">
    <w:name w:val="footer"/>
    <w:basedOn w:val="Normal"/>
    <w:link w:val="PiedepginaCar"/>
    <w:uiPriority w:val="99"/>
    <w:unhideWhenUsed/>
    <w:rsid w:val="00CC2B89"/>
    <w:pPr>
      <w:tabs>
        <w:tab w:val="center" w:pos="4536"/>
        <w:tab w:val="right" w:pos="9072"/>
      </w:tabs>
    </w:pPr>
  </w:style>
  <w:style w:type="character" w:customStyle="1" w:styleId="PiedepginaCar">
    <w:name w:val="Pie de página Car"/>
    <w:basedOn w:val="Fuentedeprrafopredeter"/>
    <w:link w:val="Piedepgina"/>
    <w:uiPriority w:val="99"/>
    <w:rsid w:val="00CC2B89"/>
  </w:style>
  <w:style w:type="character" w:customStyle="1" w:styleId="TtuloCar">
    <w:name w:val="Título Car"/>
    <w:basedOn w:val="Fuentedeprrafopredeter"/>
    <w:link w:val="Ttulo"/>
    <w:uiPriority w:val="10"/>
    <w:rsid w:val="00B5681E"/>
    <w:rPr>
      <w:rFonts w:ascii="Vibis Classique" w:hAnsi="Vibis Classique" w:cs="Times New Roman (Corps CS)"/>
      <w:caps/>
      <w:color w:val="FFFFFF" w:themeColor="background1"/>
      <w:sz w:val="388"/>
      <w:szCs w:val="388"/>
    </w:rPr>
  </w:style>
  <w:style w:type="character" w:customStyle="1" w:styleId="SubttuloCar">
    <w:name w:val="Subtítulo Car"/>
    <w:basedOn w:val="Fuentedeprrafopredeter"/>
    <w:link w:val="Subttulo"/>
    <w:uiPriority w:val="11"/>
    <w:rsid w:val="00B5681E"/>
    <w:rPr>
      <w:rFonts w:ascii="Arial" w:hAnsi="Arial" w:cs="Arial"/>
      <w:caps/>
      <w:color w:val="FFFFFF" w:themeColor="background1"/>
      <w:sz w:val="40"/>
      <w:szCs w:val="40"/>
    </w:rPr>
  </w:style>
  <w:style w:type="character" w:customStyle="1" w:styleId="CaractreXL">
    <w:name w:val="Caractère XL"/>
    <w:uiPriority w:val="1"/>
    <w:qFormat/>
    <w:rsid w:val="00B5681E"/>
    <w:rPr>
      <w:rFonts w:ascii="Vibis Metal" w:hAnsi="Vibis Metal"/>
    </w:rPr>
  </w:style>
  <w:style w:type="character" w:customStyle="1" w:styleId="CaractreL">
    <w:name w:val="Caractère L"/>
    <w:uiPriority w:val="1"/>
    <w:qFormat/>
    <w:rsid w:val="00B5681E"/>
    <w:rPr>
      <w:rFonts w:ascii="Vibis Rock" w:hAnsi="Vibis Rock"/>
    </w:rPr>
  </w:style>
  <w:style w:type="paragraph" w:customStyle="1" w:styleId="Notedinformation1">
    <w:name w:val="Note d'information 1"/>
    <w:qFormat/>
    <w:rsid w:val="000B6DD7"/>
    <w:pPr>
      <w:ind w:left="709" w:hanging="709"/>
      <w:jc w:val="center"/>
    </w:pPr>
    <w:rPr>
      <w:color w:val="FFFFFF" w:themeColor="background1"/>
    </w:rPr>
  </w:style>
  <w:style w:type="paragraph" w:customStyle="1" w:styleId="Notedinformation2">
    <w:name w:val="Note d'information 2"/>
    <w:basedOn w:val="Notedinformation1"/>
    <w:qFormat/>
    <w:rsid w:val="00E37014"/>
    <w:pPr>
      <w:spacing w:after="400"/>
    </w:pPr>
    <w:rPr>
      <w:color w:val="000000" w:themeColor="text1"/>
    </w:rPr>
  </w:style>
  <w:style w:type="character" w:customStyle="1" w:styleId="Ttulo1Car">
    <w:name w:val="Título 1 Car"/>
    <w:basedOn w:val="Fuentedeprrafopredeter"/>
    <w:link w:val="Ttulo1"/>
    <w:uiPriority w:val="9"/>
    <w:rsid w:val="00B5681E"/>
    <w:rPr>
      <w:rFonts w:ascii="Vibis Classique" w:hAnsi="Vibis Classique" w:cs="Times New Roman (Corps CS)"/>
      <w:caps/>
      <w:sz w:val="120"/>
      <w:szCs w:val="120"/>
    </w:rPr>
  </w:style>
  <w:style w:type="paragraph" w:customStyle="1" w:styleId="Chapo">
    <w:name w:val="Chapo"/>
    <w:basedOn w:val="Normal"/>
    <w:qFormat/>
    <w:rsid w:val="00E37014"/>
    <w:pPr>
      <w:spacing w:line="360" w:lineRule="exact"/>
    </w:pPr>
    <w:rPr>
      <w:sz w:val="28"/>
      <w:szCs w:val="28"/>
    </w:rPr>
  </w:style>
  <w:style w:type="character" w:customStyle="1" w:styleId="CaractreS">
    <w:name w:val="Caractère S"/>
    <w:basedOn w:val="Fuentedeprrafopredeter"/>
    <w:uiPriority w:val="1"/>
    <w:qFormat/>
    <w:rsid w:val="00B5681E"/>
    <w:rPr>
      <w:rFonts w:ascii="Vibis Jazz" w:hAnsi="Vibis Jazz"/>
    </w:rPr>
  </w:style>
  <w:style w:type="character" w:customStyle="1" w:styleId="Ttulo2Car">
    <w:name w:val="Título 2 Car"/>
    <w:basedOn w:val="Fuentedeprrafopredeter"/>
    <w:link w:val="Ttulo2"/>
    <w:uiPriority w:val="9"/>
    <w:rsid w:val="000B6DD7"/>
    <w:rPr>
      <w:rFonts w:ascii="Arial" w:hAnsi="Arial" w:cs="Arial"/>
      <w:b/>
      <w:sz w:val="28"/>
      <w:szCs w:val="28"/>
    </w:rPr>
  </w:style>
  <w:style w:type="character" w:customStyle="1" w:styleId="Textebold">
    <w:name w:val="Texte bold"/>
    <w:basedOn w:val="Fuentedeprrafopredeter"/>
    <w:uiPriority w:val="1"/>
    <w:qFormat/>
    <w:rsid w:val="000B6DD7"/>
    <w:rPr>
      <w:b/>
      <w:color w:val="FF3300" w:themeColor="accent3"/>
    </w:rPr>
  </w:style>
  <w:style w:type="character" w:styleId="Nmerodepgina">
    <w:name w:val="page number"/>
    <w:basedOn w:val="Fuentedeprrafopredeter"/>
    <w:uiPriority w:val="99"/>
    <w:semiHidden/>
    <w:unhideWhenUsed/>
    <w:rsid w:val="00973D2C"/>
  </w:style>
  <w:style w:type="paragraph" w:customStyle="1" w:styleId="Exergue">
    <w:name w:val="Exergue"/>
    <w:basedOn w:val="Normal"/>
    <w:qFormat/>
    <w:rsid w:val="000B6DD7"/>
    <w:pPr>
      <w:spacing w:before="680" w:after="240" w:line="600" w:lineRule="exact"/>
    </w:pPr>
    <w:rPr>
      <w:i/>
      <w:sz w:val="48"/>
      <w:szCs w:val="48"/>
    </w:rPr>
  </w:style>
  <w:style w:type="paragraph" w:customStyle="1" w:styleId="Merci">
    <w:name w:val="Merci"/>
    <w:basedOn w:val="Ttulo1"/>
    <w:qFormat/>
    <w:rsid w:val="0098754C"/>
    <w:pPr>
      <w:spacing w:after="0" w:line="240" w:lineRule="auto"/>
      <w:ind w:left="708" w:hanging="708"/>
    </w:pPr>
    <w:rPr>
      <w:color w:val="FFFFFF" w:themeColor="background1"/>
      <w:sz w:val="144"/>
      <w:szCs w:val="144"/>
    </w:rPr>
  </w:style>
  <w:style w:type="paragraph" w:customStyle="1" w:styleId="Lgendephoto">
    <w:name w:val="Légende photo"/>
    <w:basedOn w:val="Normal"/>
    <w:qFormat/>
    <w:rsid w:val="0023466D"/>
    <w:pPr>
      <w:jc w:val="center"/>
    </w:pPr>
    <w:rPr>
      <w:sz w:val="16"/>
      <w:szCs w:val="16"/>
    </w:rPr>
  </w:style>
  <w:style w:type="character" w:styleId="Fuerte">
    <w:name w:val="Strong"/>
    <w:basedOn w:val="Nmerodepgina"/>
    <w:uiPriority w:val="22"/>
    <w:qFormat/>
    <w:rsid w:val="000B6DD7"/>
  </w:style>
  <w:style w:type="paragraph" w:styleId="Textonotapie">
    <w:name w:val="footnote text"/>
    <w:basedOn w:val="Normal"/>
    <w:link w:val="TextonotapieCar"/>
    <w:uiPriority w:val="99"/>
    <w:semiHidden/>
    <w:unhideWhenUsed/>
    <w:rsid w:val="00D73C5E"/>
    <w:pPr>
      <w:spacing w:line="240" w:lineRule="auto"/>
      <w:ind w:left="0" w:right="0"/>
      <w:jc w:val="left"/>
    </w:pPr>
    <w:rPr>
      <w:rFonts w:asciiTheme="minorHAnsi" w:hAnsiTheme="minorHAnsi" w:cstheme="minorBidi"/>
    </w:rPr>
  </w:style>
  <w:style w:type="character" w:customStyle="1" w:styleId="TextonotapieCar">
    <w:name w:val="Texto nota pie Car"/>
    <w:basedOn w:val="Fuentedeprrafopredeter"/>
    <w:link w:val="Textonotapie"/>
    <w:uiPriority w:val="99"/>
    <w:semiHidden/>
    <w:rsid w:val="00D73C5E"/>
    <w:rPr>
      <w:sz w:val="20"/>
      <w:szCs w:val="20"/>
    </w:rPr>
  </w:style>
  <w:style w:type="character" w:styleId="Refdenotaalpie">
    <w:name w:val="footnote reference"/>
    <w:basedOn w:val="Fuentedeprrafopredeter"/>
    <w:uiPriority w:val="99"/>
    <w:semiHidden/>
    <w:unhideWhenUsed/>
    <w:rsid w:val="00D73C5E"/>
    <w:rPr>
      <w:vertAlign w:val="superscript"/>
    </w:rPr>
  </w:style>
  <w:style w:type="paragraph" w:customStyle="1" w:styleId="Default">
    <w:name w:val="Default"/>
    <w:rsid w:val="00EF35FA"/>
    <w:pPr>
      <w:autoSpaceDE w:val="0"/>
      <w:autoSpaceDN w:val="0"/>
      <w:adjustRightInd w:val="0"/>
    </w:pPr>
    <w:rPr>
      <w:rFonts w:ascii="Calibri" w:hAnsi="Calibri" w:cs="Calibri"/>
      <w:color w:val="000000"/>
    </w:rPr>
  </w:style>
  <w:style w:type="table" w:styleId="Tablaconcuadrcula">
    <w:name w:val="Table Grid"/>
    <w:basedOn w:val="Tablanormal"/>
    <w:rsid w:val="004E6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E6373"/>
    <w:rPr>
      <w:color w:val="000000" w:themeColor="hyperlink"/>
      <w:u w:val="single"/>
    </w:rPr>
  </w:style>
  <w:style w:type="character" w:customStyle="1" w:styleId="Mentionnonrsolue1">
    <w:name w:val="Mention non résolue1"/>
    <w:basedOn w:val="Fuentedeprrafopredeter"/>
    <w:uiPriority w:val="99"/>
    <w:rsid w:val="004E6373"/>
    <w:rPr>
      <w:color w:val="605E5C"/>
      <w:shd w:val="clear" w:color="auto" w:fill="E1DFDD"/>
    </w:rPr>
  </w:style>
  <w:style w:type="paragraph" w:styleId="Textodeglobo">
    <w:name w:val="Balloon Text"/>
    <w:basedOn w:val="Normal"/>
    <w:link w:val="TextodegloboCar"/>
    <w:uiPriority w:val="99"/>
    <w:semiHidden/>
    <w:unhideWhenUsed/>
    <w:rsid w:val="00236D62"/>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36D62"/>
    <w:rPr>
      <w:rFonts w:ascii="Segoe UI" w:hAnsi="Segoe UI" w:cs="Segoe UI"/>
      <w:sz w:val="18"/>
      <w:szCs w:val="18"/>
    </w:rPr>
  </w:style>
  <w:style w:type="character" w:customStyle="1" w:styleId="Ttulo3Car">
    <w:name w:val="Título 3 Car"/>
    <w:basedOn w:val="Fuentedeprrafopredeter"/>
    <w:link w:val="Ttulo3"/>
    <w:uiPriority w:val="9"/>
    <w:rsid w:val="00236D62"/>
    <w:rPr>
      <w:rFonts w:asciiTheme="majorHAnsi" w:eastAsiaTheme="majorEastAsia" w:hAnsiTheme="majorHAnsi" w:cstheme="majorBidi"/>
      <w:color w:val="700012" w:themeColor="accent1" w:themeShade="7F"/>
    </w:rPr>
  </w:style>
  <w:style w:type="character" w:styleId="Refdecomentario">
    <w:name w:val="annotation reference"/>
    <w:basedOn w:val="Fuentedeprrafopredeter"/>
    <w:uiPriority w:val="99"/>
    <w:semiHidden/>
    <w:unhideWhenUsed/>
    <w:rsid w:val="00863B7A"/>
    <w:rPr>
      <w:sz w:val="18"/>
      <w:szCs w:val="18"/>
    </w:rPr>
  </w:style>
  <w:style w:type="paragraph" w:styleId="Textocomentario">
    <w:name w:val="annotation text"/>
    <w:basedOn w:val="Normal"/>
    <w:link w:val="TextocomentarioCar"/>
    <w:uiPriority w:val="99"/>
    <w:unhideWhenUsed/>
    <w:rsid w:val="00863B7A"/>
    <w:pPr>
      <w:spacing w:after="80" w:line="240" w:lineRule="auto"/>
      <w:ind w:left="0" w:right="0"/>
      <w:jc w:val="left"/>
    </w:pPr>
    <w:rPr>
      <w:rFonts w:ascii="Franklin Gothic Book" w:eastAsia="Times New Roman" w:hAnsi="Franklin Gothic Book" w:cs="Times New Roman"/>
      <w:color w:val="000000" w:themeColor="text1"/>
      <w:sz w:val="24"/>
      <w:szCs w:val="24"/>
      <w:lang w:eastAsia="ja-JP" w:bidi="en-US"/>
    </w:rPr>
  </w:style>
  <w:style w:type="character" w:customStyle="1" w:styleId="TextocomentarioCar">
    <w:name w:val="Texto comentario Car"/>
    <w:basedOn w:val="Fuentedeprrafopredeter"/>
    <w:link w:val="Textocomentario"/>
    <w:uiPriority w:val="99"/>
    <w:rsid w:val="00863B7A"/>
    <w:rPr>
      <w:rFonts w:ascii="Franklin Gothic Book" w:eastAsia="Times New Roman" w:hAnsi="Franklin Gothic Book" w:cs="Times New Roman"/>
      <w:color w:val="000000" w:themeColor="text1"/>
      <w:lang w:val="en-US" w:eastAsia="ja-JP" w:bidi="en-US"/>
    </w:rPr>
  </w:style>
  <w:style w:type="paragraph" w:styleId="Asuntodelcomentario">
    <w:name w:val="annotation subject"/>
    <w:basedOn w:val="Textocomentario"/>
    <w:next w:val="Textocomentario"/>
    <w:link w:val="AsuntodelcomentarioCar"/>
    <w:uiPriority w:val="99"/>
    <w:semiHidden/>
    <w:unhideWhenUsed/>
    <w:rsid w:val="006D7BD6"/>
    <w:pPr>
      <w:spacing w:after="0"/>
      <w:ind w:left="1293" w:right="1293"/>
      <w:jc w:val="both"/>
    </w:pPr>
    <w:rPr>
      <w:rFonts w:ascii="Arial" w:eastAsiaTheme="minorHAnsi" w:hAnsi="Arial" w:cs="Arial"/>
      <w:b/>
      <w:bCs/>
      <w:color w:val="auto"/>
      <w:sz w:val="20"/>
      <w:szCs w:val="20"/>
      <w:lang w:eastAsia="en-US" w:bidi="ar-SA"/>
    </w:rPr>
  </w:style>
  <w:style w:type="character" w:customStyle="1" w:styleId="AsuntodelcomentarioCar">
    <w:name w:val="Asunto del comentario Car"/>
    <w:basedOn w:val="TextocomentarioCar"/>
    <w:link w:val="Asuntodelcomentario"/>
    <w:uiPriority w:val="99"/>
    <w:semiHidden/>
    <w:rsid w:val="006D7BD6"/>
    <w:rPr>
      <w:rFonts w:ascii="Arial" w:eastAsia="Times New Roman" w:hAnsi="Arial" w:cs="Arial"/>
      <w:b/>
      <w:bCs/>
      <w:color w:val="000000" w:themeColor="text1"/>
      <w:sz w:val="20"/>
      <w:szCs w:val="20"/>
      <w:lang w:val="en-US" w:eastAsia="ja-JP" w:bidi="en-US"/>
    </w:rPr>
  </w:style>
  <w:style w:type="character" w:customStyle="1" w:styleId="Mentionnonrsolue2">
    <w:name w:val="Mention non résolue2"/>
    <w:basedOn w:val="Fuentedeprrafopredeter"/>
    <w:uiPriority w:val="99"/>
    <w:semiHidden/>
    <w:unhideWhenUsed/>
    <w:rsid w:val="00944F2B"/>
    <w:rPr>
      <w:color w:val="605E5C"/>
      <w:shd w:val="clear" w:color="auto" w:fill="E1DFDD"/>
    </w:rPr>
  </w:style>
  <w:style w:type="character" w:customStyle="1" w:styleId="Mentionnonrsolue3">
    <w:name w:val="Mention non résolue3"/>
    <w:basedOn w:val="Fuentedeprrafopredeter"/>
    <w:uiPriority w:val="99"/>
    <w:semiHidden/>
    <w:unhideWhenUsed/>
    <w:rsid w:val="004D74F1"/>
    <w:rPr>
      <w:color w:val="605E5C"/>
      <w:shd w:val="clear" w:color="auto" w:fill="E1DFDD"/>
    </w:rPr>
  </w:style>
  <w:style w:type="character" w:customStyle="1" w:styleId="Mentionnonrsolue4">
    <w:name w:val="Mention non résolue4"/>
    <w:basedOn w:val="Fuentedeprrafopredeter"/>
    <w:uiPriority w:val="99"/>
    <w:semiHidden/>
    <w:unhideWhenUsed/>
    <w:rsid w:val="007105D8"/>
    <w:rPr>
      <w:color w:val="605E5C"/>
      <w:shd w:val="clear" w:color="auto" w:fill="E1DFDD"/>
    </w:rPr>
  </w:style>
  <w:style w:type="character" w:customStyle="1" w:styleId="UnresolvedMention1">
    <w:name w:val="Unresolved Mention1"/>
    <w:basedOn w:val="Fuentedeprrafopredeter"/>
    <w:uiPriority w:val="99"/>
    <w:semiHidden/>
    <w:unhideWhenUsed/>
    <w:rsid w:val="00D540F9"/>
    <w:rPr>
      <w:color w:val="605E5C"/>
      <w:shd w:val="clear" w:color="auto" w:fill="E1DFDD"/>
    </w:rPr>
  </w:style>
  <w:style w:type="character" w:styleId="Hipervnculovisitado">
    <w:name w:val="FollowedHyperlink"/>
    <w:basedOn w:val="Fuentedeprrafopredeter"/>
    <w:uiPriority w:val="99"/>
    <w:semiHidden/>
    <w:unhideWhenUsed/>
    <w:rsid w:val="00BC4D60"/>
    <w:rPr>
      <w:color w:val="94938D" w:themeColor="followedHyperlink"/>
      <w:u w:val="single"/>
    </w:rPr>
  </w:style>
  <w:style w:type="paragraph" w:styleId="Textoindependiente">
    <w:name w:val="Body Text"/>
    <w:basedOn w:val="Normal"/>
    <w:link w:val="TextoindependienteCar"/>
    <w:uiPriority w:val="99"/>
    <w:semiHidden/>
    <w:unhideWhenUsed/>
    <w:rsid w:val="00BC4D60"/>
    <w:pPr>
      <w:spacing w:after="120"/>
    </w:pPr>
  </w:style>
  <w:style w:type="character" w:customStyle="1" w:styleId="TextoindependienteCar">
    <w:name w:val="Texto independiente Car"/>
    <w:basedOn w:val="Fuentedeprrafopredeter"/>
    <w:link w:val="Textoindependiente"/>
    <w:uiPriority w:val="99"/>
    <w:semiHidden/>
    <w:rsid w:val="00BC4D60"/>
    <w:rPr>
      <w:rFonts w:ascii="Arial" w:hAnsi="Arial" w:cs="Arial"/>
      <w:sz w:val="20"/>
      <w:szCs w:val="20"/>
    </w:rPr>
  </w:style>
  <w:style w:type="character" w:customStyle="1" w:styleId="UnresolvedMention2">
    <w:name w:val="Unresolved Mention2"/>
    <w:basedOn w:val="Fuentedeprrafopredeter"/>
    <w:uiPriority w:val="99"/>
    <w:semiHidden/>
    <w:unhideWhenUsed/>
    <w:rsid w:val="00835D17"/>
    <w:rPr>
      <w:color w:val="605E5C"/>
      <w:shd w:val="clear" w:color="auto" w:fill="E1DFDD"/>
    </w:rPr>
  </w:style>
  <w:style w:type="paragraph" w:styleId="Revisin">
    <w:name w:val="Revision"/>
    <w:hidden/>
    <w:uiPriority w:val="99"/>
    <w:semiHidden/>
    <w:rsid w:val="007B0B9D"/>
  </w:style>
  <w:style w:type="character" w:customStyle="1" w:styleId="UnresolvedMention3">
    <w:name w:val="Unresolved Mention3"/>
    <w:basedOn w:val="Fuentedeprrafopredeter"/>
    <w:uiPriority w:val="99"/>
    <w:semiHidden/>
    <w:unhideWhenUsed/>
    <w:rsid w:val="00502F44"/>
    <w:rPr>
      <w:color w:val="605E5C"/>
      <w:shd w:val="clear" w:color="auto" w:fill="E1DFDD"/>
    </w:rPr>
  </w:style>
  <w:style w:type="character" w:styleId="Mencinsinresolver">
    <w:name w:val="Unresolved Mention"/>
    <w:basedOn w:val="Fuentedeprrafopredeter"/>
    <w:uiPriority w:val="99"/>
    <w:semiHidden/>
    <w:unhideWhenUsed/>
    <w:rsid w:val="00DA1758"/>
    <w:rPr>
      <w:color w:val="605E5C"/>
      <w:shd w:val="clear" w:color="auto" w:fill="E1DFDD"/>
    </w:rPr>
  </w:style>
  <w:style w:type="paragraph" w:styleId="Prrafodelista">
    <w:name w:val="List Paragraph"/>
    <w:basedOn w:val="Normal"/>
    <w:uiPriority w:val="34"/>
    <w:qFormat/>
    <w:rsid w:val="00F619E1"/>
    <w:pPr>
      <w:ind w:left="720"/>
      <w:contextualSpacing/>
    </w:pPr>
  </w:style>
  <w:style w:type="character" w:styleId="Mencionar">
    <w:name w:val="Mention"/>
    <w:basedOn w:val="Fuentedeprrafopredeter"/>
    <w:uiPriority w:val="99"/>
    <w:unhideWhenUsed/>
    <w:rsid w:val="00BA22AC"/>
    <w:rPr>
      <w:color w:val="2B579A"/>
      <w:shd w:val="clear" w:color="auto" w:fill="E1DFDD"/>
    </w:rPr>
  </w:style>
  <w:style w:type="paragraph" w:styleId="Subttulo">
    <w:name w:val="Subtitle"/>
    <w:basedOn w:val="Normal"/>
    <w:next w:val="Normal"/>
    <w:link w:val="SubttuloCar"/>
    <w:uiPriority w:val="11"/>
    <w:qFormat/>
    <w:pPr>
      <w:pBdr>
        <w:top w:val="nil"/>
        <w:left w:val="nil"/>
        <w:bottom w:val="nil"/>
        <w:right w:val="nil"/>
        <w:between w:val="nil"/>
      </w:pBdr>
      <w:spacing w:line="240" w:lineRule="auto"/>
      <w:ind w:left="708" w:right="0" w:hanging="708"/>
      <w:jc w:val="center"/>
    </w:pPr>
    <w:rPr>
      <w:smallCaps/>
      <w:color w:val="FFFFFF"/>
      <w:sz w:val="40"/>
      <w:szCs w:val="40"/>
    </w:rPr>
  </w:style>
  <w:style w:type="paragraph" w:styleId="NormalWeb">
    <w:name w:val="Normal (Web)"/>
    <w:basedOn w:val="Normal"/>
    <w:uiPriority w:val="99"/>
    <w:semiHidden/>
    <w:unhideWhenUsed/>
    <w:rsid w:val="00F315A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file:///Users/ana/Downloads/novotel.com" TargetMode="External"/><Relationship Id="rId13" Type="http://schemas.openxmlformats.org/officeDocument/2006/relationships/hyperlink" Target="mailto:prensa@sergat.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ara.lopezmorosetti@accor.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all.accor.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ll.accor.com/" TargetMode="External"/><Relationship Id="rId4" Type="http://schemas.openxmlformats.org/officeDocument/2006/relationships/webSettings" Target="webSettings.xml"/><Relationship Id="rId9" Type="http://schemas.openxmlformats.org/officeDocument/2006/relationships/hyperlink" Target="https://novotel.accor.com/"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ibis 2019 1">
      <a:dk1>
        <a:srgbClr val="000000"/>
      </a:dk1>
      <a:lt1>
        <a:srgbClr val="FFFFFF"/>
      </a:lt1>
      <a:dk2>
        <a:srgbClr val="000000"/>
      </a:dk2>
      <a:lt2>
        <a:srgbClr val="FEFFFF"/>
      </a:lt2>
      <a:accent1>
        <a:srgbClr val="E20026"/>
      </a:accent1>
      <a:accent2>
        <a:srgbClr val="2E2E24"/>
      </a:accent2>
      <a:accent3>
        <a:srgbClr val="FF3300"/>
      </a:accent3>
      <a:accent4>
        <a:srgbClr val="FF7A52"/>
      </a:accent4>
      <a:accent5>
        <a:srgbClr val="FEFFFF"/>
      </a:accent5>
      <a:accent6>
        <a:srgbClr val="FEFFFF"/>
      </a:accent6>
      <a:hlink>
        <a:srgbClr val="000000"/>
      </a:hlink>
      <a:folHlink>
        <a:srgbClr val="94938D"/>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GqsjPFOqOqcc57YCb5ASSUZPiQ==">CgMxLjAyCGguZ2pkZ3hzOABqJgoUc3VnZ2VzdC45NDJnbzdvM2dxZXMSDkFuZHJlYSBSZWJvbGxvaiYKFHN1Z2dlc3Qua2J5NTJqY2Q0bGhnEg5BbmRyZWEgUmVib2xsb2omChRzdWdnZXN0Lm53NmlwNWNsb25wbRIOQW5kcmVhIFJlYm9sbG9yITFmdUJLMG13dmRPRlR1M01HZzlYNVNxV1Jrc3J6ZXc1MA==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3</Pages>
  <Words>926</Words>
  <Characters>4983</Characters>
  <Application>Microsoft Office Word</Application>
  <DocSecurity>0</DocSecurity>
  <Lines>107</Lines>
  <Paragraphs>28</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5957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9</cp:revision>
  <dcterms:created xsi:type="dcterms:W3CDTF">2026-08-31T11:29:00Z</dcterms:created>
  <dcterms:modified xsi:type="dcterms:W3CDTF">2026-09-01T07:57:00Z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0x01010096AEA01860DE60439D4AF5EA399280B1</vt:lpwstr>
  </property>
  <property fmtid="{D5CDD505-2E9C-101B-9397-08002B2CF9AE}" pid="3" name="GrammarlyDocumentId">
    <vt:lpwstr>629546367aafb8d04beb58d60ac2dddc311cb2343dbe133aba211ebc2db0b1c6</vt:lpwstr>
  </property>
  <property fmtid="{D5CDD505-2E9C-101B-9397-08002B2CF9AE}" pid="4" name="MediaServiceImageTags">
    <vt:lpwstr/>
  </property>
  <property fmtid="{D5CDD505-2E9C-101B-9397-08002B2CF9AE}" pid="5" name="docLang">
    <vt:lpwstr>en</vt:lpwstr>
  </property>
  <property fmtid="{D5CDD505-2E9C-101B-9397-08002B2CF9AE}" pid="6" name="Order">
    <vt:i4>5532600</vt:i4>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